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1CC75B" w14:textId="77777777" w:rsidR="003822C0" w:rsidRPr="00D13D69" w:rsidRDefault="003822C0" w:rsidP="00725095">
      <w:pPr>
        <w:contextualSpacing/>
        <w:rPr>
          <w:rFonts w:ascii="Times New Roman" w:hAnsi="Times New Roman" w:cs="Times New Roman"/>
          <w:sz w:val="28"/>
          <w:szCs w:val="28"/>
        </w:rPr>
      </w:pPr>
      <w:r w:rsidRPr="00D13D6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31B25ED" wp14:editId="138AA19C">
                <wp:simplePos x="0" y="0"/>
                <wp:positionH relativeFrom="column">
                  <wp:posOffset>0</wp:posOffset>
                </wp:positionH>
                <wp:positionV relativeFrom="paragraph">
                  <wp:posOffset>-91894</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9E51B5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5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" strokecolor="black [3200]" strokeweight="3pt"/>
            </w:pict>
          </mc:Fallback>
        </mc:AlternateContent>
      </w:r>
      <w:r w:rsidRPr="00D13D69">
        <w:rPr>
          <w:rFonts w:ascii="Times New Roman" w:hAnsi="Times New Roman" w:cs="Times New Roman"/>
          <w:sz w:val="28"/>
          <w:szCs w:val="28"/>
        </w:rPr>
        <w:t>University of Mary Washington 2016 Student Climate Survey: Perceptions, Attitudes, and Prevalence of Interpersonal Violence</w:t>
      </w:r>
    </w:p>
    <w:p w14:paraId="3A18BA7C" w14:textId="77777777" w:rsidR="00330BBE" w:rsidRPr="00D13D69" w:rsidRDefault="003822C0" w:rsidP="00725095">
      <w:pPr>
        <w:contextualSpacing/>
        <w:rPr>
          <w:rFonts w:ascii="Times New Roman" w:hAnsi="Times New Roman" w:cs="Times New Roman"/>
        </w:rPr>
      </w:pPr>
      <w:r w:rsidRPr="00D13D69">
        <w:rPr>
          <w:rFonts w:ascii="Times New Roman" w:hAnsi="Times New Roman" w:cs="Times New Roman"/>
        </w:rPr>
        <w:t>A Summary</w:t>
      </w:r>
    </w:p>
    <w:p w14:paraId="61B70B60" w14:textId="77777777" w:rsidR="00330BBE" w:rsidRDefault="00330BBE" w:rsidP="00725095">
      <w:pPr>
        <w:contextualSpacing/>
        <w:rPr>
          <w:rFonts w:ascii="Times New Roman" w:hAnsi="Times New Roman" w:cs="Times New Roman"/>
          <w:sz w:val="28"/>
          <w:szCs w:val="28"/>
        </w:rPr>
      </w:pPr>
    </w:p>
    <w:p w14:paraId="463C4408" w14:textId="77777777" w:rsidR="00725095" w:rsidRPr="00D13D69" w:rsidRDefault="003822C0" w:rsidP="00725095">
      <w:pPr>
        <w:contextualSpacing/>
        <w:rPr>
          <w:rFonts w:ascii="Times New Roman" w:hAnsi="Times New Roman" w:cs="Times New Roman"/>
        </w:rPr>
      </w:pPr>
      <w:r w:rsidRPr="00D13D69">
        <w:rPr>
          <w:rFonts w:ascii="Times New Roman" w:hAnsi="Times New Roman" w:cs="Times New Roman"/>
        </w:rPr>
        <w:t xml:space="preserve">Britnae </w:t>
      </w:r>
      <w:r w:rsidR="00725095" w:rsidRPr="00D13D69">
        <w:rPr>
          <w:rFonts w:ascii="Times New Roman" w:hAnsi="Times New Roman" w:cs="Times New Roman"/>
        </w:rPr>
        <w:t>A. Purdy, MA*</w:t>
      </w:r>
    </w:p>
    <w:p w14:paraId="110ABECD" w14:textId="43DEED1B" w:rsidR="00D13D69" w:rsidRPr="00763CBD" w:rsidRDefault="00725095" w:rsidP="00725095">
      <w:pPr>
        <w:contextualSpacing/>
        <w:rPr>
          <w:rFonts w:ascii="Times New Roman" w:hAnsi="Times New Roman" w:cs="Times New Roman"/>
          <w:i/>
          <w:strike/>
          <w:color w:val="FF0000"/>
          <w:sz w:val="20"/>
          <w:szCs w:val="20"/>
        </w:rPr>
      </w:pPr>
      <w:r w:rsidRPr="00330BBE">
        <w:rPr>
          <w:rFonts w:ascii="Times New Roman" w:hAnsi="Times New Roman" w:cs="Times New Roman"/>
          <w:i/>
          <w:sz w:val="20"/>
          <w:szCs w:val="20"/>
        </w:rPr>
        <w:t xml:space="preserve">University of Mary Washington </w:t>
      </w:r>
    </w:p>
    <w:p w14:paraId="6446746B" w14:textId="77777777" w:rsidR="008B3085" w:rsidRPr="00D13D69" w:rsidRDefault="00330BBE" w:rsidP="00725095">
      <w:pPr>
        <w:contextualSpacing/>
        <w:rPr>
          <w:rFonts w:ascii="Times New Roman" w:hAnsi="Times New Roman" w:cs="Times New Roman"/>
          <w:i/>
          <w:sz w:val="20"/>
          <w:szCs w:val="20"/>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8668D1A" wp14:editId="213FF776">
                <wp:simplePos x="0" y="0"/>
                <wp:positionH relativeFrom="column">
                  <wp:posOffset>0</wp:posOffset>
                </wp:positionH>
                <wp:positionV relativeFrom="paragraph">
                  <wp:posOffset>56061</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2700" cmpd="sng">
                          <a:solidFill>
                            <a:schemeClr val="tx1"/>
                          </a:solidFill>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D22594F"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" strokecolor="black [3213]" strokeweight="1pt"/>
            </w:pict>
          </mc:Fallback>
        </mc:AlternateContent>
      </w:r>
    </w:p>
    <w:p w14:paraId="7DED24AE" w14:textId="77777777" w:rsidR="00172EAC" w:rsidRPr="008B3085" w:rsidRDefault="00D13D69" w:rsidP="00725095">
      <w:pPr>
        <w:contextualSpacing/>
        <w:rPr>
          <w:rFonts w:ascii="Times New Roman" w:hAnsi="Times New Roman" w:cs="Times New Roman"/>
          <w:spacing w:val="40"/>
          <w:sz w:val="28"/>
          <w:szCs w:val="28"/>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2E053B9E" wp14:editId="19CCD665">
                <wp:simplePos x="0" y="0"/>
                <wp:positionH relativeFrom="column">
                  <wp:posOffset>-114300</wp:posOffset>
                </wp:positionH>
                <wp:positionV relativeFrom="paragraph">
                  <wp:posOffset>254635</wp:posOffset>
                </wp:positionV>
                <wp:extent cx="5469890" cy="298767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5469890" cy="2987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A673C2" w14:textId="77777777" w:rsidR="001B3DA5" w:rsidRPr="00D13D69" w:rsidRDefault="001B3DA5" w:rsidP="008B3085">
                            <w:pPr>
                              <w:contextualSpacing/>
                              <w:rPr>
                                <w:rFonts w:ascii="Times New Roman" w:hAnsi="Times New Roman" w:cs="Times New Roman"/>
                                <w:sz w:val="20"/>
                                <w:szCs w:val="20"/>
                              </w:rPr>
                            </w:pPr>
                            <w:r w:rsidRPr="00D13D69">
                              <w:rPr>
                                <w:rFonts w:ascii="Times New Roman" w:hAnsi="Times New Roman" w:cs="Times New Roman"/>
                                <w:b/>
                                <w:sz w:val="20"/>
                                <w:szCs w:val="20"/>
                              </w:rPr>
                              <w:t>Purpose</w:t>
                            </w:r>
                            <w:r w:rsidRPr="00D13D69">
                              <w:rPr>
                                <w:rFonts w:ascii="Times New Roman" w:hAnsi="Times New Roman" w:cs="Times New Roman"/>
                                <w:sz w:val="20"/>
                                <w:szCs w:val="20"/>
                              </w:rPr>
                              <w:t>: This study marks the first in a series on biennial campus climate surveys of University of Mary Washington students. This survey is meant to capture perceptions, attitudes, and prevalence of interpersonal violence, in particular sexual and gender-based violence, among students. The findings of these ongoing studies will inform prevention and intervention efforts on campus.</w:t>
                            </w:r>
                          </w:p>
                          <w:p w14:paraId="09B38EFB" w14:textId="77777777" w:rsidR="001B3DA5" w:rsidRPr="00D13D69" w:rsidRDefault="001B3DA5" w:rsidP="008B3085">
                            <w:pPr>
                              <w:contextualSpacing/>
                              <w:rPr>
                                <w:rFonts w:ascii="Times New Roman" w:hAnsi="Times New Roman" w:cs="Times New Roman"/>
                                <w:sz w:val="20"/>
                                <w:szCs w:val="20"/>
                              </w:rPr>
                            </w:pPr>
                            <w:r w:rsidRPr="00D13D69">
                              <w:rPr>
                                <w:rFonts w:ascii="Times New Roman" w:hAnsi="Times New Roman" w:cs="Times New Roman"/>
                                <w:b/>
                                <w:sz w:val="20"/>
                                <w:szCs w:val="20"/>
                              </w:rPr>
                              <w:t>Methods</w:t>
                            </w:r>
                            <w:r w:rsidRPr="00D13D69">
                              <w:rPr>
                                <w:rFonts w:ascii="Times New Roman" w:hAnsi="Times New Roman" w:cs="Times New Roman"/>
                                <w:sz w:val="20"/>
                                <w:szCs w:val="20"/>
                              </w:rPr>
                              <w:t>: The University utilized a modified version of the Administrator Researcher Campus Climate Collaborative (ARC3) survey, sent to all undergraduate, graduate, part-time and full-time students enrolled as of February 2016.</w:t>
                            </w:r>
                          </w:p>
                          <w:p w14:paraId="4880DAD2" w14:textId="77777777" w:rsidR="001B3DA5" w:rsidRPr="00D13D69" w:rsidRDefault="001B3DA5" w:rsidP="008B3085">
                            <w:pPr>
                              <w:contextualSpacing/>
                              <w:rPr>
                                <w:rFonts w:ascii="Times New Roman" w:hAnsi="Times New Roman" w:cs="Times New Roman"/>
                                <w:sz w:val="20"/>
                                <w:szCs w:val="20"/>
                              </w:rPr>
                            </w:pPr>
                            <w:r w:rsidRPr="00D13D69">
                              <w:rPr>
                                <w:rFonts w:ascii="Times New Roman" w:hAnsi="Times New Roman" w:cs="Times New Roman"/>
                                <w:b/>
                                <w:sz w:val="20"/>
                                <w:szCs w:val="20"/>
                              </w:rPr>
                              <w:t>Results</w:t>
                            </w:r>
                            <w:r w:rsidRPr="00D13D69">
                              <w:rPr>
                                <w:rFonts w:ascii="Times New Roman" w:hAnsi="Times New Roman" w:cs="Times New Roman"/>
                                <w:sz w:val="20"/>
                                <w:szCs w:val="20"/>
                              </w:rPr>
                              <w:t>: Overall, 82% of students indicated feeling safe on campus. Perceptions of the severity of sexual on violence is evenly split, with 33.7 indicating that sexual violence was not a problem on campus, 32% reporting that it is a problem, and 34.4% neutral on the subject. Nineteen percent of all students reported that they had experienced some form of sexual/gender harassment. Of students who reported experiencing violence while enrolled, 53% said that the University met their needs for support and accommodation, 64% said the University created an environment where they felt safe to discuss their experiences, and 64% said that they felt supported either through formal or informal resources.</w:t>
                            </w:r>
                          </w:p>
                          <w:p w14:paraId="12578781" w14:textId="77777777" w:rsidR="001B3DA5" w:rsidRPr="00D13D69" w:rsidRDefault="001B3DA5" w:rsidP="008B3085">
                            <w:pPr>
                              <w:contextualSpacing/>
                              <w:rPr>
                                <w:rFonts w:ascii="Times New Roman" w:hAnsi="Times New Roman" w:cs="Times New Roman"/>
                                <w:sz w:val="20"/>
                                <w:szCs w:val="20"/>
                              </w:rPr>
                            </w:pPr>
                            <w:r w:rsidRPr="00D13D69">
                              <w:rPr>
                                <w:rFonts w:ascii="Times New Roman" w:hAnsi="Times New Roman" w:cs="Times New Roman"/>
                                <w:b/>
                                <w:sz w:val="20"/>
                                <w:szCs w:val="20"/>
                              </w:rPr>
                              <w:t>Conclusions</w:t>
                            </w:r>
                            <w:r w:rsidRPr="00D13D69">
                              <w:rPr>
                                <w:rFonts w:ascii="Times New Roman" w:hAnsi="Times New Roman" w:cs="Times New Roman"/>
                                <w:sz w:val="20"/>
                                <w:szCs w:val="20"/>
                              </w:rPr>
                              <w:t xml:space="preserve">: The findings of this survey indicate that </w:t>
                            </w:r>
                            <w:r w:rsidR="00397DF3" w:rsidRPr="00D13D69">
                              <w:rPr>
                                <w:rFonts w:ascii="Times New Roman" w:hAnsi="Times New Roman" w:cs="Times New Roman"/>
                                <w:sz w:val="20"/>
                                <w:szCs w:val="20"/>
                              </w:rPr>
                              <w:t xml:space="preserve">rates </w:t>
                            </w:r>
                            <w:r w:rsidRPr="00D13D69">
                              <w:rPr>
                                <w:rFonts w:ascii="Times New Roman" w:hAnsi="Times New Roman" w:cs="Times New Roman"/>
                                <w:sz w:val="20"/>
                                <w:szCs w:val="20"/>
                              </w:rPr>
                              <w:t xml:space="preserve">of interpersonal violence at the University of Mary Washington are on par with national averages. While the majority of respondents felt happy and safe during their time at Mary Washington and reported a low tolerance level for harassment and moderate rates of bystander intervention, many indicated lukewarm faith in the ability or inclination of the University to appropriately handle cases of interpersonal violence or address the factors contributing to them. </w:t>
                            </w:r>
                          </w:p>
                          <w:p w14:paraId="42F611D7" w14:textId="77777777" w:rsidR="001B3DA5" w:rsidRDefault="001B3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53B9E" id="_x0000_t202" coordsize="21600,21600" o:spt="202" path="m,l,21600r21600,l21600,xe">
                <v:stroke joinstyle="miter"/>
                <v:path gradientshapeok="t" o:connecttype="rect"/>
              </v:shapetype>
              <v:shape id="Text Box 6" o:spid="_x0000_s1026" type="#_x0000_t202" style="position:absolute;margin-left:-9pt;margin-top:20.05pt;width:430.7pt;height:2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" filled="f" stroked="f">
                <v:textbox>
                  <w:txbxContent>
                    <w:p w14:paraId="21A673C2" w14:textId="77777777" w:rsidR="001B3DA5" w:rsidRPr="00D13D69" w:rsidRDefault="001B3DA5" w:rsidP="008B3085">
                      <w:pPr>
                        <w:contextualSpacing/>
                        <w:rPr>
                          <w:rFonts w:ascii="Times New Roman" w:hAnsi="Times New Roman" w:cs="Times New Roman"/>
                          <w:sz w:val="20"/>
                          <w:szCs w:val="20"/>
                        </w:rPr>
                      </w:pPr>
                      <w:r w:rsidRPr="00D13D69">
                        <w:rPr>
                          <w:rFonts w:ascii="Times New Roman" w:hAnsi="Times New Roman" w:cs="Times New Roman"/>
                          <w:b/>
                          <w:sz w:val="20"/>
                          <w:szCs w:val="20"/>
                        </w:rPr>
                        <w:t>Purpose</w:t>
                      </w:r>
                      <w:r w:rsidRPr="00D13D69">
                        <w:rPr>
                          <w:rFonts w:ascii="Times New Roman" w:hAnsi="Times New Roman" w:cs="Times New Roman"/>
                          <w:sz w:val="20"/>
                          <w:szCs w:val="20"/>
                        </w:rPr>
                        <w:t>: This study marks the first in a series on biennial campus climate surveys of University of Mary Washington students. This survey is meant to capture perceptions, attitudes, and prevalence of interpersonal violence, in particular sexual and gender-based violence, among students. The findings of these ongoing studies will inform prevention and intervention efforts on campus.</w:t>
                      </w:r>
                    </w:p>
                    <w:p w14:paraId="09B38EFB" w14:textId="77777777" w:rsidR="001B3DA5" w:rsidRPr="00D13D69" w:rsidRDefault="001B3DA5" w:rsidP="008B3085">
                      <w:pPr>
                        <w:contextualSpacing/>
                        <w:rPr>
                          <w:rFonts w:ascii="Times New Roman" w:hAnsi="Times New Roman" w:cs="Times New Roman"/>
                          <w:sz w:val="20"/>
                          <w:szCs w:val="20"/>
                        </w:rPr>
                      </w:pPr>
                      <w:r w:rsidRPr="00D13D69">
                        <w:rPr>
                          <w:rFonts w:ascii="Times New Roman" w:hAnsi="Times New Roman" w:cs="Times New Roman"/>
                          <w:b/>
                          <w:sz w:val="20"/>
                          <w:szCs w:val="20"/>
                        </w:rPr>
                        <w:t>Methods</w:t>
                      </w:r>
                      <w:r w:rsidRPr="00D13D69">
                        <w:rPr>
                          <w:rFonts w:ascii="Times New Roman" w:hAnsi="Times New Roman" w:cs="Times New Roman"/>
                          <w:sz w:val="20"/>
                          <w:szCs w:val="20"/>
                        </w:rPr>
                        <w:t>: The University utilized a modified version of the Administrator Researcher Campus Climate Collaborative (ARC3) survey, sent to all undergraduate, graduate, part-time and full-time students enrolled as of February 2016.</w:t>
                      </w:r>
                    </w:p>
                    <w:p w14:paraId="4880DAD2" w14:textId="77777777" w:rsidR="001B3DA5" w:rsidRPr="00D13D69" w:rsidRDefault="001B3DA5" w:rsidP="008B3085">
                      <w:pPr>
                        <w:contextualSpacing/>
                        <w:rPr>
                          <w:rFonts w:ascii="Times New Roman" w:hAnsi="Times New Roman" w:cs="Times New Roman"/>
                          <w:sz w:val="20"/>
                          <w:szCs w:val="20"/>
                        </w:rPr>
                      </w:pPr>
                      <w:r w:rsidRPr="00D13D69">
                        <w:rPr>
                          <w:rFonts w:ascii="Times New Roman" w:hAnsi="Times New Roman" w:cs="Times New Roman"/>
                          <w:b/>
                          <w:sz w:val="20"/>
                          <w:szCs w:val="20"/>
                        </w:rPr>
                        <w:t>Results</w:t>
                      </w:r>
                      <w:r w:rsidRPr="00D13D69">
                        <w:rPr>
                          <w:rFonts w:ascii="Times New Roman" w:hAnsi="Times New Roman" w:cs="Times New Roman"/>
                          <w:sz w:val="20"/>
                          <w:szCs w:val="20"/>
                        </w:rPr>
                        <w:t>: Overall, 82% of students indicated feeling safe on campus. Perceptions of the severity of sexual on violence is evenly split, with 33.7 indicating that sexual violence was not a problem on campus, 32% reporting that it is a problem, and 34.4% neutral on the subject. Nineteen percent of all students reported that they had experienced some form of sexual/gender harassment. Of students who reported experiencing violence while enrolled, 53% said that the University met their needs for support and accommodation, 64% said the University created an environment where they felt safe to discuss their experiences, and 64% said that they felt supported either through formal or informal resources.</w:t>
                      </w:r>
                    </w:p>
                    <w:p w14:paraId="12578781" w14:textId="77777777" w:rsidR="001B3DA5" w:rsidRPr="00D13D69" w:rsidRDefault="001B3DA5" w:rsidP="008B3085">
                      <w:pPr>
                        <w:contextualSpacing/>
                        <w:rPr>
                          <w:rFonts w:ascii="Times New Roman" w:hAnsi="Times New Roman" w:cs="Times New Roman"/>
                          <w:sz w:val="20"/>
                          <w:szCs w:val="20"/>
                        </w:rPr>
                      </w:pPr>
                      <w:r w:rsidRPr="00D13D69">
                        <w:rPr>
                          <w:rFonts w:ascii="Times New Roman" w:hAnsi="Times New Roman" w:cs="Times New Roman"/>
                          <w:b/>
                          <w:sz w:val="20"/>
                          <w:szCs w:val="20"/>
                        </w:rPr>
                        <w:t>Conclusions</w:t>
                      </w:r>
                      <w:r w:rsidRPr="00D13D69">
                        <w:rPr>
                          <w:rFonts w:ascii="Times New Roman" w:hAnsi="Times New Roman" w:cs="Times New Roman"/>
                          <w:sz w:val="20"/>
                          <w:szCs w:val="20"/>
                        </w:rPr>
                        <w:t xml:space="preserve">: The findings of this survey indicate that </w:t>
                      </w:r>
                      <w:r w:rsidR="00397DF3" w:rsidRPr="00D13D69">
                        <w:rPr>
                          <w:rFonts w:ascii="Times New Roman" w:hAnsi="Times New Roman" w:cs="Times New Roman"/>
                          <w:sz w:val="20"/>
                          <w:szCs w:val="20"/>
                        </w:rPr>
                        <w:t xml:space="preserve">rates </w:t>
                      </w:r>
                      <w:r w:rsidRPr="00D13D69">
                        <w:rPr>
                          <w:rFonts w:ascii="Times New Roman" w:hAnsi="Times New Roman" w:cs="Times New Roman"/>
                          <w:sz w:val="20"/>
                          <w:szCs w:val="20"/>
                        </w:rPr>
                        <w:t xml:space="preserve">of interpersonal violence at the University of Mary Washington are on par with national averages. While the majority of respondents felt happy and safe during their time at Mary Washington and reported a low tolerance level for harassment and moderate rates of bystander intervention, many indicated lukewarm faith in the ability or inclination of the University to appropriately handle cases of interpersonal violence or address the factors contributing to them. </w:t>
                      </w:r>
                    </w:p>
                    <w:p w14:paraId="42F611D7" w14:textId="77777777" w:rsidR="001B3DA5" w:rsidRDefault="001B3DA5"/>
                  </w:txbxContent>
                </v:textbox>
                <w10:wrap type="square"/>
              </v:shape>
            </w:pict>
          </mc:Fallback>
        </mc:AlternateContent>
      </w: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6249AACB" wp14:editId="3F2A203D">
                <wp:simplePos x="0" y="0"/>
                <wp:positionH relativeFrom="margin">
                  <wp:align>right</wp:align>
                </wp:positionH>
                <wp:positionV relativeFrom="paragraph">
                  <wp:posOffset>336550</wp:posOffset>
                </wp:positionV>
                <wp:extent cx="1583690" cy="2781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583690" cy="278130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9B15F" w14:textId="77777777" w:rsidR="001B3DA5" w:rsidRPr="00D13D69" w:rsidRDefault="001B3DA5" w:rsidP="008B3085">
                            <w:pPr>
                              <w:rPr>
                                <w:rFonts w:ascii="Times New Roman" w:hAnsi="Times New Roman" w:cs="Times New Roman"/>
                                <w:b/>
                                <w:sz w:val="20"/>
                                <w:szCs w:val="20"/>
                              </w:rPr>
                            </w:pPr>
                            <w:r w:rsidRPr="00D13D69">
                              <w:rPr>
                                <w:rFonts w:ascii="Times New Roman" w:hAnsi="Times New Roman" w:cs="Times New Roman"/>
                                <w:b/>
                                <w:sz w:val="20"/>
                                <w:szCs w:val="20"/>
                              </w:rPr>
                              <w:t>Implications and Contribution</w:t>
                            </w:r>
                          </w:p>
                          <w:p w14:paraId="26D65052" w14:textId="77777777" w:rsidR="001B3DA5" w:rsidRPr="00D13D69" w:rsidRDefault="001B3DA5" w:rsidP="008B3085">
                            <w:pPr>
                              <w:rPr>
                                <w:rFonts w:ascii="Times New Roman" w:hAnsi="Times New Roman" w:cs="Times New Roman"/>
                                <w:b/>
                                <w:sz w:val="20"/>
                                <w:szCs w:val="20"/>
                              </w:rPr>
                            </w:pPr>
                          </w:p>
                          <w:p w14:paraId="06D42638" w14:textId="77777777" w:rsidR="001B3DA5" w:rsidRPr="00D13D69" w:rsidRDefault="001B3DA5" w:rsidP="008B3085">
                            <w:pPr>
                              <w:contextualSpacing/>
                              <w:rPr>
                                <w:rFonts w:ascii="Times New Roman" w:hAnsi="Times New Roman" w:cs="Times New Roman"/>
                                <w:sz w:val="20"/>
                                <w:szCs w:val="20"/>
                              </w:rPr>
                            </w:pPr>
                            <w:r w:rsidRPr="00D13D69">
                              <w:rPr>
                                <w:rFonts w:ascii="Times New Roman" w:hAnsi="Times New Roman" w:cs="Times New Roman"/>
                                <w:sz w:val="20"/>
                                <w:szCs w:val="20"/>
                              </w:rPr>
                              <w:t>These findings show that the University can improve in garnering student trust and increase education and awareness efforts about sexual and gender-based assault and harassment. This survey, applied every two years, may be a vital tool to track progress in changing student perceptions about safety on campus and ability of the University to appropriately respond to complaints.</w:t>
                            </w:r>
                          </w:p>
                          <w:p w14:paraId="13CAF050" w14:textId="77777777" w:rsidR="001B3DA5" w:rsidRPr="008B3085" w:rsidRDefault="001B3DA5" w:rsidP="008B308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9AACB" id="Text Box 7" o:spid="_x0000_s1027" type="#_x0000_t202" style="position:absolute;margin-left:73.5pt;margin-top:26.5pt;width:124.7pt;height:21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" fillcolor="#d8d8d8 [2732]" stroked="f">
                <v:textbox>
                  <w:txbxContent>
                    <w:p w14:paraId="18B9B15F" w14:textId="77777777" w:rsidR="001B3DA5" w:rsidRPr="00D13D69" w:rsidRDefault="001B3DA5" w:rsidP="008B3085">
                      <w:pPr>
                        <w:rPr>
                          <w:rFonts w:ascii="Times New Roman" w:hAnsi="Times New Roman" w:cs="Times New Roman"/>
                          <w:b/>
                          <w:sz w:val="20"/>
                          <w:szCs w:val="20"/>
                        </w:rPr>
                      </w:pPr>
                      <w:r w:rsidRPr="00D13D69">
                        <w:rPr>
                          <w:rFonts w:ascii="Times New Roman" w:hAnsi="Times New Roman" w:cs="Times New Roman"/>
                          <w:b/>
                          <w:sz w:val="20"/>
                          <w:szCs w:val="20"/>
                        </w:rPr>
                        <w:t>Implications and Contribution</w:t>
                      </w:r>
                    </w:p>
                    <w:p w14:paraId="26D65052" w14:textId="77777777" w:rsidR="001B3DA5" w:rsidRPr="00D13D69" w:rsidRDefault="001B3DA5" w:rsidP="008B3085">
                      <w:pPr>
                        <w:rPr>
                          <w:rFonts w:ascii="Times New Roman" w:hAnsi="Times New Roman" w:cs="Times New Roman"/>
                          <w:b/>
                          <w:sz w:val="20"/>
                          <w:szCs w:val="20"/>
                        </w:rPr>
                      </w:pPr>
                    </w:p>
                    <w:p w14:paraId="06D42638" w14:textId="77777777" w:rsidR="001B3DA5" w:rsidRPr="00D13D69" w:rsidRDefault="001B3DA5" w:rsidP="008B3085">
                      <w:pPr>
                        <w:contextualSpacing/>
                        <w:rPr>
                          <w:rFonts w:ascii="Times New Roman" w:hAnsi="Times New Roman" w:cs="Times New Roman"/>
                          <w:sz w:val="20"/>
                          <w:szCs w:val="20"/>
                        </w:rPr>
                      </w:pPr>
                      <w:r w:rsidRPr="00D13D69">
                        <w:rPr>
                          <w:rFonts w:ascii="Times New Roman" w:hAnsi="Times New Roman" w:cs="Times New Roman"/>
                          <w:sz w:val="20"/>
                          <w:szCs w:val="20"/>
                        </w:rPr>
                        <w:t>These findings show that the University can improve in garnering student trust and increase education and awareness efforts about sexual and gender-based assault and harassment. This survey, applied every two years, may be a vital tool to track progress in changing student perceptions about safety on campus and ability of the University to appropriately respond to complaints.</w:t>
                      </w:r>
                    </w:p>
                    <w:p w14:paraId="13CAF050" w14:textId="77777777" w:rsidR="001B3DA5" w:rsidRPr="008B3085" w:rsidRDefault="001B3DA5" w:rsidP="008B3085">
                      <w:pPr>
                        <w:rPr>
                          <w:rFonts w:ascii="Times New Roman" w:hAnsi="Times New Roman" w:cs="Times New Roman"/>
                        </w:rPr>
                      </w:pPr>
                    </w:p>
                  </w:txbxContent>
                </v:textbox>
                <w10:wrap type="square" anchorx="margin"/>
              </v:shape>
            </w:pict>
          </mc:Fallback>
        </mc:AlternateContent>
      </w:r>
      <w:r w:rsidR="00330BBE" w:rsidRPr="00330BBE">
        <w:rPr>
          <w:rFonts w:ascii="Times New Roman" w:hAnsi="Times New Roman" w:cs="Times New Roman"/>
          <w:spacing w:val="40"/>
          <w:sz w:val="28"/>
          <w:szCs w:val="28"/>
        </w:rPr>
        <w:t>Abstract</w:t>
      </w:r>
    </w:p>
    <w:p w14:paraId="0DA51210" w14:textId="77777777" w:rsidR="00330BBE" w:rsidRDefault="00D13D69" w:rsidP="00725095">
      <w:pPr>
        <w:contextual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E238C9E" wp14:editId="44D655AD">
                <wp:simplePos x="0" y="0"/>
                <wp:positionH relativeFrom="margin">
                  <wp:posOffset>-19050</wp:posOffset>
                </wp:positionH>
                <wp:positionV relativeFrom="paragraph">
                  <wp:posOffset>3083106</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cmpd="sng">
                          <a:solidFill>
                            <a:schemeClr val="tx1"/>
                          </a:solidFill>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7B63B70" id="Straight Connector 1"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242.75pt" to="538.5pt,2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" strokecolor="black [3213]" strokeweight="1pt">
                <w10:wrap anchorx="margin"/>
              </v:line>
            </w:pict>
          </mc:Fallback>
        </mc:AlternateContent>
      </w:r>
    </w:p>
    <w:p w14:paraId="10B2A431" w14:textId="77777777" w:rsidR="00642BE9" w:rsidRDefault="00642BE9" w:rsidP="00725095">
      <w:pPr>
        <w:contextualSpacing/>
        <w:rPr>
          <w:rFonts w:ascii="Times New Roman" w:hAnsi="Times New Roman" w:cs="Times New Roman"/>
          <w:b/>
        </w:rPr>
        <w:sectPr w:rsidR="00642BE9" w:rsidSect="00330BBE">
          <w:headerReference w:type="default" r:id="rId7"/>
          <w:footerReference w:type="even" r:id="rId8"/>
          <w:footerReference w:type="default" r:id="rId9"/>
          <w:pgSz w:w="12240" w:h="15840"/>
          <w:pgMar w:top="720" w:right="720" w:bottom="720" w:left="720" w:header="720" w:footer="720" w:gutter="0"/>
          <w:cols w:space="720"/>
          <w:docGrid w:linePitch="360"/>
        </w:sectPr>
      </w:pPr>
    </w:p>
    <w:p w14:paraId="7E067DEF" w14:textId="77777777" w:rsidR="00345265" w:rsidRDefault="00345265" w:rsidP="00330BBE">
      <w:pPr>
        <w:contextualSpacing/>
        <w:rPr>
          <w:rFonts w:ascii="Times New Roman" w:hAnsi="Times New Roman" w:cs="Times New Roman"/>
          <w:sz w:val="20"/>
          <w:szCs w:val="20"/>
        </w:rPr>
      </w:pPr>
    </w:p>
    <w:p w14:paraId="46275AAA" w14:textId="4457F95F" w:rsidR="008B3085" w:rsidRPr="00D13D69" w:rsidRDefault="00857FA2" w:rsidP="00330BBE">
      <w:pPr>
        <w:contextualSpacing/>
        <w:rPr>
          <w:rFonts w:ascii="Times New Roman" w:hAnsi="Times New Roman" w:cs="Times New Roman"/>
          <w:sz w:val="20"/>
          <w:szCs w:val="20"/>
        </w:rPr>
      </w:pPr>
      <w:r w:rsidRPr="00D13D69">
        <w:rPr>
          <w:rFonts w:ascii="Times New Roman" w:hAnsi="Times New Roman" w:cs="Times New Roman"/>
          <w:sz w:val="20"/>
          <w:szCs w:val="20"/>
        </w:rPr>
        <w:t>One in five women and one in sixteen men are sexually assaulted while in college</w:t>
      </w:r>
      <w:r w:rsidR="006B3A02" w:rsidRPr="00D13D69">
        <w:rPr>
          <w:rFonts w:ascii="Times New Roman" w:hAnsi="Times New Roman" w:cs="Times New Roman"/>
          <w:sz w:val="20"/>
          <w:szCs w:val="20"/>
        </w:rPr>
        <w:t xml:space="preserve"> [1]</w:t>
      </w:r>
      <w:r w:rsidRPr="00D13D69">
        <w:rPr>
          <w:rFonts w:ascii="Times New Roman" w:hAnsi="Times New Roman" w:cs="Times New Roman"/>
          <w:sz w:val="20"/>
          <w:szCs w:val="20"/>
        </w:rPr>
        <w:t xml:space="preserve">. A traditionally college-aged student is at higher risk of gender-based violence than the wider population, with </w:t>
      </w:r>
      <w:r w:rsidR="006B3A02" w:rsidRPr="00D13D69">
        <w:rPr>
          <w:rFonts w:ascii="Times New Roman" w:hAnsi="Times New Roman" w:cs="Times New Roman"/>
          <w:sz w:val="20"/>
          <w:szCs w:val="20"/>
        </w:rPr>
        <w:t xml:space="preserve">37.4% of adult-aged female rape victims reporting that they were first assaulted between 18 and 24 years old [2]. </w:t>
      </w:r>
      <w:r w:rsidRPr="00D13D69">
        <w:rPr>
          <w:rFonts w:ascii="Times New Roman" w:hAnsi="Times New Roman" w:cs="Times New Roman"/>
          <w:sz w:val="20"/>
          <w:szCs w:val="20"/>
        </w:rPr>
        <w:t xml:space="preserve"> Dishearteningly, a</w:t>
      </w:r>
      <w:r w:rsidR="006B3A02" w:rsidRPr="00D13D69">
        <w:rPr>
          <w:rFonts w:ascii="Times New Roman" w:hAnsi="Times New Roman" w:cs="Times New Roman"/>
          <w:sz w:val="20"/>
          <w:szCs w:val="20"/>
        </w:rPr>
        <w:t xml:space="preserve"> vast majority of these incidents</w:t>
      </w:r>
      <w:r w:rsidRPr="00D13D69">
        <w:rPr>
          <w:rFonts w:ascii="Times New Roman" w:hAnsi="Times New Roman" w:cs="Times New Roman"/>
          <w:sz w:val="20"/>
          <w:szCs w:val="20"/>
        </w:rPr>
        <w:t xml:space="preserve"> (90%) are never reported</w:t>
      </w:r>
      <w:r w:rsidR="006B3A02" w:rsidRPr="00D13D69">
        <w:rPr>
          <w:rFonts w:ascii="Times New Roman" w:hAnsi="Times New Roman" w:cs="Times New Roman"/>
          <w:sz w:val="20"/>
          <w:szCs w:val="20"/>
        </w:rPr>
        <w:t xml:space="preserve"> [3]</w:t>
      </w:r>
      <w:r w:rsidRPr="00D13D69">
        <w:rPr>
          <w:rFonts w:ascii="Times New Roman" w:hAnsi="Times New Roman" w:cs="Times New Roman"/>
          <w:sz w:val="20"/>
          <w:szCs w:val="20"/>
        </w:rPr>
        <w:t xml:space="preserve">. </w:t>
      </w:r>
      <w:r w:rsidR="006B3A02" w:rsidRPr="00D13D69">
        <w:rPr>
          <w:rFonts w:ascii="Times New Roman" w:hAnsi="Times New Roman" w:cs="Times New Roman"/>
          <w:sz w:val="20"/>
          <w:szCs w:val="20"/>
        </w:rPr>
        <w:t xml:space="preserve">The University of Mary Washington is committed to taking a stand against all forms of interpersonal violence as well as providing support, resources, education, and preventative awareness to our campus community. </w:t>
      </w:r>
      <w:r w:rsidR="00345265" w:rsidRPr="00345265">
        <w:rPr>
          <w:rFonts w:ascii="Times New Roman" w:hAnsi="Times New Roman" w:cs="Times New Roman"/>
          <w:sz w:val="20"/>
          <w:szCs w:val="20"/>
        </w:rPr>
        <w:t xml:space="preserve">UMW </w:t>
      </w:r>
      <w:r w:rsidR="006B3A02" w:rsidRPr="00D13D69">
        <w:rPr>
          <w:rFonts w:ascii="Times New Roman" w:hAnsi="Times New Roman" w:cs="Times New Roman"/>
          <w:sz w:val="20"/>
          <w:szCs w:val="20"/>
        </w:rPr>
        <w:t xml:space="preserve">understands that sexual and gender-based violence can greatly impede a student’s opportunities for academic and personal success; as such, we are committed to reducing risk and enhancing resources on campus for all of our students. </w:t>
      </w:r>
      <w:r w:rsidR="00330BBE" w:rsidRPr="00D13D69">
        <w:rPr>
          <w:rFonts w:ascii="Times New Roman" w:hAnsi="Times New Roman" w:cs="Times New Roman"/>
          <w:sz w:val="20"/>
          <w:szCs w:val="20"/>
        </w:rPr>
        <w:t>This study marks the first in a series on biennial campus climate surveys of University of Mary Washington students. This survey is meant to capture perceptions, attitudes, and prevalence of interpersonal violence among students. The findings of these ongoing studies will inform prevention and intervention efforts on campus.</w:t>
      </w:r>
    </w:p>
    <w:p w14:paraId="6ECDFE7A" w14:textId="77777777" w:rsidR="00D13D69" w:rsidRDefault="00D13D69" w:rsidP="00330BBE">
      <w:pPr>
        <w:contextualSpacing/>
        <w:rPr>
          <w:rFonts w:ascii="Times New Roman" w:hAnsi="Times New Roman" w:cs="Times New Roman"/>
          <w:b/>
          <w:sz w:val="20"/>
          <w:szCs w:val="20"/>
        </w:rPr>
      </w:pPr>
    </w:p>
    <w:p w14:paraId="6FA87C8A" w14:textId="77777777" w:rsidR="000F13A7" w:rsidRPr="00D13D69" w:rsidRDefault="00330BBE" w:rsidP="00330BBE">
      <w:pPr>
        <w:contextualSpacing/>
        <w:rPr>
          <w:rFonts w:ascii="Times New Roman" w:hAnsi="Times New Roman" w:cs="Times New Roman"/>
          <w:sz w:val="20"/>
          <w:szCs w:val="20"/>
        </w:rPr>
      </w:pPr>
      <w:r w:rsidRPr="00D13D69">
        <w:rPr>
          <w:rFonts w:ascii="Times New Roman" w:hAnsi="Times New Roman" w:cs="Times New Roman"/>
          <w:b/>
          <w:sz w:val="20"/>
          <w:szCs w:val="20"/>
        </w:rPr>
        <w:t>Methods</w:t>
      </w:r>
    </w:p>
    <w:p w14:paraId="2DBE9B77" w14:textId="77777777" w:rsidR="00D13D69" w:rsidRDefault="00330BBE" w:rsidP="00330BBE">
      <w:pPr>
        <w:contextualSpacing/>
        <w:rPr>
          <w:rFonts w:ascii="Times New Roman" w:hAnsi="Times New Roman" w:cs="Times New Roman"/>
          <w:sz w:val="20"/>
          <w:szCs w:val="20"/>
        </w:rPr>
      </w:pPr>
      <w:r w:rsidRPr="00D13D69">
        <w:rPr>
          <w:rFonts w:ascii="Times New Roman" w:hAnsi="Times New Roman" w:cs="Times New Roman"/>
          <w:sz w:val="20"/>
          <w:szCs w:val="20"/>
        </w:rPr>
        <w:t xml:space="preserve">The University utilized a modified version of the Administrator Researcher Campus Climate Collaborative (ARC3) survey, sent </w:t>
      </w:r>
    </w:p>
    <w:p w14:paraId="5EE5034E" w14:textId="77777777" w:rsidR="00345265" w:rsidRDefault="00345265" w:rsidP="00330BBE">
      <w:pPr>
        <w:contextualSpacing/>
        <w:rPr>
          <w:rFonts w:ascii="Times New Roman" w:hAnsi="Times New Roman" w:cs="Times New Roman"/>
          <w:sz w:val="20"/>
          <w:szCs w:val="20"/>
        </w:rPr>
      </w:pPr>
    </w:p>
    <w:p w14:paraId="045EFC46" w14:textId="19BF6727" w:rsidR="00330BBE" w:rsidRPr="00D13D69" w:rsidRDefault="00397DF3" w:rsidP="00330BBE">
      <w:pPr>
        <w:contextualSpacing/>
        <w:rPr>
          <w:rFonts w:ascii="Times New Roman" w:hAnsi="Times New Roman" w:cs="Times New Roman"/>
          <w:sz w:val="20"/>
          <w:szCs w:val="20"/>
        </w:rPr>
      </w:pPr>
      <w:r w:rsidRPr="00D13D69">
        <w:rPr>
          <w:rFonts w:ascii="Times New Roman" w:hAnsi="Times New Roman" w:cs="Times New Roman"/>
          <w:sz w:val="20"/>
          <w:szCs w:val="20"/>
        </w:rPr>
        <w:t xml:space="preserve">via email </w:t>
      </w:r>
      <w:r w:rsidR="00330BBE" w:rsidRPr="00D13D69">
        <w:rPr>
          <w:rFonts w:ascii="Times New Roman" w:hAnsi="Times New Roman" w:cs="Times New Roman"/>
          <w:sz w:val="20"/>
          <w:szCs w:val="20"/>
        </w:rPr>
        <w:t xml:space="preserve">to all </w:t>
      </w:r>
      <w:r w:rsidRPr="00D13D69">
        <w:rPr>
          <w:rFonts w:ascii="Times New Roman" w:hAnsi="Times New Roman" w:cs="Times New Roman"/>
          <w:sz w:val="20"/>
          <w:szCs w:val="20"/>
        </w:rPr>
        <w:t xml:space="preserve">4,376 </w:t>
      </w:r>
      <w:r w:rsidR="00330BBE" w:rsidRPr="00D13D69">
        <w:rPr>
          <w:rFonts w:ascii="Times New Roman" w:hAnsi="Times New Roman" w:cs="Times New Roman"/>
          <w:sz w:val="20"/>
          <w:szCs w:val="20"/>
        </w:rPr>
        <w:t>undergraduate, graduate, part-time and full-time students enrolled as of February 2016.</w:t>
      </w:r>
      <w:r w:rsidR="008B3085" w:rsidRPr="00D13D69">
        <w:rPr>
          <w:rFonts w:ascii="Times New Roman" w:hAnsi="Times New Roman" w:cs="Times New Roman"/>
          <w:sz w:val="20"/>
          <w:szCs w:val="20"/>
        </w:rPr>
        <w:t xml:space="preserve"> Raffling off incentives, including an iPad and University bookstore merchandise, were used to encourage participation. If a student provided five or more responses within Module 1 of the survey, they were included in the analysis. All questions in the survey were optional, and students were allowed to skip questions they did not wish to answer. The survey remained open for a period of one month, after which responses were recorded and data was analyzed. </w:t>
      </w:r>
    </w:p>
    <w:p w14:paraId="4B00CD50" w14:textId="77777777" w:rsidR="008B3085" w:rsidRPr="00D13D69" w:rsidRDefault="008B3085" w:rsidP="00330BBE">
      <w:pPr>
        <w:contextualSpacing/>
        <w:rPr>
          <w:rFonts w:ascii="Times New Roman" w:hAnsi="Times New Roman" w:cs="Times New Roman"/>
          <w:sz w:val="20"/>
          <w:szCs w:val="20"/>
        </w:rPr>
      </w:pPr>
    </w:p>
    <w:p w14:paraId="78D165A1" w14:textId="77777777" w:rsidR="000F13A7" w:rsidRPr="00D13D69" w:rsidRDefault="00330BBE" w:rsidP="00330BBE">
      <w:pPr>
        <w:contextualSpacing/>
        <w:rPr>
          <w:rFonts w:ascii="Times New Roman" w:hAnsi="Times New Roman" w:cs="Times New Roman"/>
          <w:sz w:val="20"/>
          <w:szCs w:val="20"/>
        </w:rPr>
      </w:pPr>
      <w:r w:rsidRPr="00D13D69">
        <w:rPr>
          <w:rFonts w:ascii="Times New Roman" w:hAnsi="Times New Roman" w:cs="Times New Roman"/>
          <w:b/>
          <w:sz w:val="20"/>
          <w:szCs w:val="20"/>
        </w:rPr>
        <w:t>Results</w:t>
      </w:r>
    </w:p>
    <w:p w14:paraId="1434BD17" w14:textId="77777777" w:rsidR="00D13D69" w:rsidRPr="00D13D69" w:rsidRDefault="00330BBE" w:rsidP="00330BBE">
      <w:pPr>
        <w:contextualSpacing/>
        <w:rPr>
          <w:rFonts w:ascii="Times New Roman" w:hAnsi="Times New Roman" w:cs="Times New Roman"/>
          <w:sz w:val="20"/>
          <w:szCs w:val="20"/>
        </w:rPr>
      </w:pPr>
      <w:r w:rsidRPr="00D13D69">
        <w:rPr>
          <w:rFonts w:ascii="Times New Roman" w:hAnsi="Times New Roman" w:cs="Times New Roman"/>
          <w:sz w:val="20"/>
          <w:szCs w:val="20"/>
        </w:rPr>
        <w:t xml:space="preserve">A total of 590 students were included in the survey, indicating a 13% participation rate. </w:t>
      </w:r>
    </w:p>
    <w:p w14:paraId="4646C88A" w14:textId="77777777" w:rsidR="000F13A7" w:rsidRPr="00D13D69" w:rsidRDefault="000F13A7" w:rsidP="00330BBE">
      <w:pPr>
        <w:contextualSpacing/>
        <w:rPr>
          <w:rFonts w:ascii="Times New Roman" w:hAnsi="Times New Roman" w:cs="Times New Roman"/>
          <w:sz w:val="20"/>
          <w:szCs w:val="20"/>
        </w:rPr>
      </w:pPr>
    </w:p>
    <w:p w14:paraId="24881DEB" w14:textId="77777777" w:rsidR="000F13A7" w:rsidRPr="00D13D69" w:rsidRDefault="000F13A7" w:rsidP="00330BBE">
      <w:pPr>
        <w:contextualSpacing/>
        <w:rPr>
          <w:rFonts w:ascii="Times New Roman" w:hAnsi="Times New Roman" w:cs="Times New Roman"/>
          <w:i/>
          <w:sz w:val="20"/>
          <w:szCs w:val="20"/>
        </w:rPr>
      </w:pPr>
      <w:r w:rsidRPr="00D13D69">
        <w:rPr>
          <w:rFonts w:ascii="Times New Roman" w:hAnsi="Times New Roman" w:cs="Times New Roman"/>
          <w:i/>
          <w:sz w:val="20"/>
          <w:szCs w:val="20"/>
        </w:rPr>
        <w:t>Safety on Campus</w:t>
      </w:r>
    </w:p>
    <w:p w14:paraId="14F0744D" w14:textId="706F7C06" w:rsidR="000F13A7" w:rsidRDefault="00330BBE" w:rsidP="00330BBE">
      <w:pPr>
        <w:contextualSpacing/>
        <w:rPr>
          <w:rFonts w:ascii="Times New Roman" w:hAnsi="Times New Roman" w:cs="Times New Roman"/>
          <w:sz w:val="20"/>
          <w:szCs w:val="20"/>
        </w:rPr>
      </w:pPr>
      <w:r w:rsidRPr="00D13D69">
        <w:rPr>
          <w:rFonts w:ascii="Times New Roman" w:hAnsi="Times New Roman" w:cs="Times New Roman"/>
          <w:sz w:val="20"/>
          <w:szCs w:val="20"/>
        </w:rPr>
        <w:t>Overall, 82% of s</w:t>
      </w:r>
      <w:r w:rsidR="00397DF3" w:rsidRPr="00D13D69">
        <w:rPr>
          <w:rFonts w:ascii="Times New Roman" w:hAnsi="Times New Roman" w:cs="Times New Roman"/>
          <w:sz w:val="20"/>
          <w:szCs w:val="20"/>
        </w:rPr>
        <w:t>tudents indicated</w:t>
      </w:r>
      <w:r w:rsidRPr="00D13D69">
        <w:rPr>
          <w:rFonts w:ascii="Times New Roman" w:hAnsi="Times New Roman" w:cs="Times New Roman"/>
          <w:sz w:val="20"/>
          <w:szCs w:val="20"/>
        </w:rPr>
        <w:t xml:space="preserve"> feeling safe on campus.</w:t>
      </w:r>
      <w:r w:rsidR="000F13A7" w:rsidRPr="00D13D69">
        <w:rPr>
          <w:rFonts w:ascii="Times New Roman" w:hAnsi="Times New Roman" w:cs="Times New Roman"/>
          <w:sz w:val="20"/>
          <w:szCs w:val="20"/>
        </w:rPr>
        <w:t xml:space="preserve"> A majority of students responded that they would both re-attend UMW (74.7%) and recommend to a friend (86.1%).</w:t>
      </w:r>
      <w:r w:rsidRPr="00D13D69">
        <w:rPr>
          <w:rFonts w:ascii="Times New Roman" w:hAnsi="Times New Roman" w:cs="Times New Roman"/>
          <w:sz w:val="20"/>
          <w:szCs w:val="20"/>
        </w:rPr>
        <w:t xml:space="preserve"> Perceptions of the </w:t>
      </w:r>
      <w:r w:rsidR="000F13A7" w:rsidRPr="00D13D69">
        <w:rPr>
          <w:rFonts w:ascii="Times New Roman" w:hAnsi="Times New Roman" w:cs="Times New Roman"/>
          <w:sz w:val="20"/>
          <w:szCs w:val="20"/>
        </w:rPr>
        <w:t>problem of sexual</w:t>
      </w:r>
      <w:r w:rsidRPr="00D13D69">
        <w:rPr>
          <w:rFonts w:ascii="Times New Roman" w:hAnsi="Times New Roman" w:cs="Times New Roman"/>
          <w:sz w:val="20"/>
          <w:szCs w:val="20"/>
        </w:rPr>
        <w:t xml:space="preserve"> violence</w:t>
      </w:r>
      <w:r w:rsidR="000F13A7" w:rsidRPr="00D13D69">
        <w:rPr>
          <w:rFonts w:ascii="Times New Roman" w:hAnsi="Times New Roman" w:cs="Times New Roman"/>
          <w:sz w:val="20"/>
          <w:szCs w:val="20"/>
        </w:rPr>
        <w:t xml:space="preserve"> on campus</w:t>
      </w:r>
      <w:r w:rsidRPr="00D13D69">
        <w:rPr>
          <w:rFonts w:ascii="Times New Roman" w:hAnsi="Times New Roman" w:cs="Times New Roman"/>
          <w:sz w:val="20"/>
          <w:szCs w:val="20"/>
        </w:rPr>
        <w:t xml:space="preserve"> is evenly split</w:t>
      </w:r>
      <w:r w:rsidR="00397DF3" w:rsidRPr="00D13D69">
        <w:rPr>
          <w:rFonts w:ascii="Times New Roman" w:hAnsi="Times New Roman" w:cs="Times New Roman"/>
          <w:sz w:val="20"/>
          <w:szCs w:val="20"/>
        </w:rPr>
        <w:t xml:space="preserve"> among students</w:t>
      </w:r>
      <w:r w:rsidRPr="00D13D69">
        <w:rPr>
          <w:rFonts w:ascii="Times New Roman" w:hAnsi="Times New Roman" w:cs="Times New Roman"/>
          <w:sz w:val="20"/>
          <w:szCs w:val="20"/>
        </w:rPr>
        <w:t>, with 33.7</w:t>
      </w:r>
      <w:r w:rsidR="000F13A7" w:rsidRPr="00D13D69">
        <w:rPr>
          <w:rFonts w:ascii="Times New Roman" w:hAnsi="Times New Roman" w:cs="Times New Roman"/>
          <w:sz w:val="20"/>
          <w:szCs w:val="20"/>
        </w:rPr>
        <w:t>%</w:t>
      </w:r>
      <w:r w:rsidRPr="00D13D69">
        <w:rPr>
          <w:rFonts w:ascii="Times New Roman" w:hAnsi="Times New Roman" w:cs="Times New Roman"/>
          <w:sz w:val="20"/>
          <w:szCs w:val="20"/>
        </w:rPr>
        <w:t xml:space="preserve"> indicating that sexual violence was not a problem on campus, 32% reporting that it is a problem, and 34.4% neutral on the subject. </w:t>
      </w:r>
      <w:r w:rsidR="000F13A7" w:rsidRPr="00D13D69">
        <w:rPr>
          <w:rFonts w:ascii="Times New Roman" w:hAnsi="Times New Roman" w:cs="Times New Roman"/>
          <w:sz w:val="20"/>
          <w:szCs w:val="20"/>
        </w:rPr>
        <w:t xml:space="preserve">Broken down by types of violence, </w:t>
      </w:r>
      <w:r w:rsidR="000F13A7" w:rsidRPr="00D13D69">
        <w:rPr>
          <w:rFonts w:ascii="Times New Roman" w:hAnsi="Times New Roman" w:cs="Times New Roman"/>
          <w:sz w:val="20"/>
          <w:szCs w:val="20"/>
        </w:rPr>
        <w:lastRenderedPageBreak/>
        <w:t>79.8% reporting feeling safe from dating violence, 75.7% felt safe from sexual harassment, 75.5% felt safe from sexual violence, and 68.5% felt safe from stalking.</w:t>
      </w:r>
      <w:r w:rsidR="00D06B45" w:rsidRPr="00D13D69">
        <w:rPr>
          <w:rFonts w:ascii="Times New Roman" w:hAnsi="Times New Roman" w:cs="Times New Roman"/>
          <w:sz w:val="20"/>
          <w:szCs w:val="20"/>
        </w:rPr>
        <w:t xml:space="preserve"> A vast majority (</w:t>
      </w:r>
      <w:r w:rsidR="00397DF3" w:rsidRPr="00D13D69">
        <w:rPr>
          <w:rFonts w:ascii="Times New Roman" w:hAnsi="Times New Roman" w:cs="Times New Roman"/>
          <w:sz w:val="20"/>
          <w:szCs w:val="20"/>
        </w:rPr>
        <w:t>91.7%) of respondents indicated</w:t>
      </w:r>
      <w:r w:rsidR="00D06B45" w:rsidRPr="00D13D69">
        <w:rPr>
          <w:rFonts w:ascii="Times New Roman" w:hAnsi="Times New Roman" w:cs="Times New Roman"/>
          <w:sz w:val="20"/>
          <w:szCs w:val="20"/>
        </w:rPr>
        <w:t xml:space="preserve"> </w:t>
      </w:r>
      <w:r w:rsidR="00397DF3" w:rsidRPr="00D13D69">
        <w:rPr>
          <w:rFonts w:ascii="Times New Roman" w:hAnsi="Times New Roman" w:cs="Times New Roman"/>
          <w:sz w:val="20"/>
          <w:szCs w:val="20"/>
        </w:rPr>
        <w:t>safe and health perceptions</w:t>
      </w:r>
      <w:r w:rsidR="00D06B45" w:rsidRPr="00D13D69">
        <w:rPr>
          <w:rFonts w:ascii="Times New Roman" w:hAnsi="Times New Roman" w:cs="Times New Roman"/>
          <w:sz w:val="20"/>
          <w:szCs w:val="20"/>
        </w:rPr>
        <w:t xml:space="preserve"> of their friends’ </w:t>
      </w:r>
      <w:r w:rsidR="00397DF3" w:rsidRPr="00D13D69">
        <w:rPr>
          <w:rFonts w:ascii="Times New Roman" w:hAnsi="Times New Roman" w:cs="Times New Roman"/>
          <w:sz w:val="20"/>
          <w:szCs w:val="20"/>
        </w:rPr>
        <w:t>attitudes</w:t>
      </w:r>
      <w:r w:rsidR="00D06B45" w:rsidRPr="00D13D69">
        <w:rPr>
          <w:rFonts w:ascii="Times New Roman" w:hAnsi="Times New Roman" w:cs="Times New Roman"/>
          <w:sz w:val="20"/>
          <w:szCs w:val="20"/>
        </w:rPr>
        <w:t xml:space="preserve"> regarding a variety of interpersonal behaviors.</w:t>
      </w:r>
      <w:r w:rsidR="00ED7784" w:rsidRPr="00D13D69">
        <w:rPr>
          <w:rFonts w:ascii="Times New Roman" w:hAnsi="Times New Roman" w:cs="Times New Roman"/>
          <w:sz w:val="20"/>
          <w:szCs w:val="20"/>
        </w:rPr>
        <w:t xml:space="preserve"> Between 30 –</w:t>
      </w:r>
      <w:r w:rsidR="00CA6A45" w:rsidRPr="00D13D69">
        <w:rPr>
          <w:rFonts w:ascii="Times New Roman" w:hAnsi="Times New Roman" w:cs="Times New Roman"/>
          <w:sz w:val="20"/>
          <w:szCs w:val="20"/>
        </w:rPr>
        <w:t xml:space="preserve"> 52% of responde</w:t>
      </w:r>
      <w:r w:rsidR="00ED7784" w:rsidRPr="00D13D69">
        <w:rPr>
          <w:rFonts w:ascii="Times New Roman" w:hAnsi="Times New Roman" w:cs="Times New Roman"/>
          <w:sz w:val="20"/>
          <w:szCs w:val="20"/>
        </w:rPr>
        <w:t>nts indicated that they participated in bystander intervention “at least most of the time” when witnessing a variety of events including asking someone who was upset at a party if they needed help (52.4%), walking a friend who had too much to drink home (44.9%), and intervening if they witnessed a friend verbally (45.4%) or phy</w:t>
      </w:r>
      <w:r w:rsidR="004A3BDF" w:rsidRPr="00D13D69">
        <w:rPr>
          <w:rFonts w:ascii="Times New Roman" w:hAnsi="Times New Roman" w:cs="Times New Roman"/>
          <w:sz w:val="20"/>
          <w:szCs w:val="20"/>
        </w:rPr>
        <w:t>sically (</w:t>
      </w:r>
      <w:r w:rsidR="00CA6A45" w:rsidRPr="00D13D69">
        <w:rPr>
          <w:rFonts w:ascii="Times New Roman" w:hAnsi="Times New Roman" w:cs="Times New Roman"/>
          <w:sz w:val="20"/>
          <w:szCs w:val="20"/>
        </w:rPr>
        <w:t>45.8%) abusing another person.</w:t>
      </w:r>
    </w:p>
    <w:p w14:paraId="7FF5F274" w14:textId="77777777" w:rsidR="00435F01" w:rsidRPr="00D13D69" w:rsidRDefault="00435F01" w:rsidP="00330BBE">
      <w:pPr>
        <w:contextualSpacing/>
        <w:rPr>
          <w:rFonts w:ascii="Times New Roman" w:hAnsi="Times New Roman" w:cs="Times New Roman"/>
          <w:sz w:val="20"/>
          <w:szCs w:val="20"/>
        </w:rPr>
      </w:pPr>
    </w:p>
    <w:p w14:paraId="67AA5CBA" w14:textId="77777777" w:rsidR="000F13A7" w:rsidRPr="00D13D69" w:rsidRDefault="000F13A7" w:rsidP="00330BBE">
      <w:pPr>
        <w:contextualSpacing/>
        <w:rPr>
          <w:rFonts w:ascii="Times New Roman" w:hAnsi="Times New Roman" w:cs="Times New Roman"/>
          <w:i/>
          <w:sz w:val="20"/>
          <w:szCs w:val="20"/>
        </w:rPr>
      </w:pPr>
      <w:r w:rsidRPr="00D13D69">
        <w:rPr>
          <w:rFonts w:ascii="Times New Roman" w:hAnsi="Times New Roman" w:cs="Times New Roman"/>
          <w:i/>
          <w:sz w:val="20"/>
          <w:szCs w:val="20"/>
        </w:rPr>
        <w:t xml:space="preserve">Prevalence </w:t>
      </w:r>
    </w:p>
    <w:p w14:paraId="0DB4329A" w14:textId="7A065375" w:rsidR="000F13A7" w:rsidRDefault="00330BBE" w:rsidP="00330BBE">
      <w:pPr>
        <w:contextualSpacing/>
        <w:rPr>
          <w:rFonts w:ascii="Times New Roman" w:hAnsi="Times New Roman" w:cs="Times New Roman"/>
          <w:sz w:val="20"/>
          <w:szCs w:val="20"/>
        </w:rPr>
      </w:pPr>
      <w:r w:rsidRPr="00D13D69">
        <w:rPr>
          <w:rFonts w:ascii="Times New Roman" w:hAnsi="Times New Roman" w:cs="Times New Roman"/>
          <w:sz w:val="20"/>
          <w:szCs w:val="20"/>
        </w:rPr>
        <w:t>Nineteen percent of all students reported that they had experienced some fo</w:t>
      </w:r>
      <w:r w:rsidR="00D06B45" w:rsidRPr="00D13D69">
        <w:rPr>
          <w:rFonts w:ascii="Times New Roman" w:hAnsi="Times New Roman" w:cs="Times New Roman"/>
          <w:sz w:val="20"/>
          <w:szCs w:val="20"/>
        </w:rPr>
        <w:t xml:space="preserve">rm of sexual/gender harassment; 10% said they had experienced sexual assault as a student, 8% experienced stalking, 5% experienced rape, 5% experienced a form of sexual exploitation, 5% experienced retaliation, and 4% experienced dating violence. Additionally, 4% of respondents indicating experiencing an other, unspecified form of interpersonal violence while a student. While the majority of students reporting interpersonal violence in this survey where White/Caucasian, female, and heterosexual, responses indicated that </w:t>
      </w:r>
      <w:r w:rsidR="00FF6B95" w:rsidRPr="00D13D69">
        <w:rPr>
          <w:rFonts w:ascii="Times New Roman" w:hAnsi="Times New Roman" w:cs="Times New Roman"/>
          <w:sz w:val="20"/>
          <w:szCs w:val="20"/>
        </w:rPr>
        <w:t xml:space="preserve">students of sexual, ethnic, racial minorities and gender non-conforming students experience interpersonal violence at higher rates. Rates of sexual/gender harassment were particularly high among self-identifying bi-sexual students, while rates of sexual/gender harassment were highest among Asian/Asian American, Black/African American, Hawaiian/Pacific Islander, and respondents who identified with an other race/ethnicity. </w:t>
      </w:r>
    </w:p>
    <w:p w14:paraId="5FBC9781" w14:textId="77777777" w:rsidR="00435F01" w:rsidRPr="00D13D69" w:rsidRDefault="00435F01" w:rsidP="00330BBE">
      <w:pPr>
        <w:contextualSpacing/>
        <w:rPr>
          <w:rFonts w:ascii="Times New Roman" w:hAnsi="Times New Roman" w:cs="Times New Roman"/>
          <w:sz w:val="20"/>
          <w:szCs w:val="20"/>
        </w:rPr>
      </w:pPr>
    </w:p>
    <w:p w14:paraId="5505E80E" w14:textId="77777777" w:rsidR="000F13A7" w:rsidRPr="00D13D69" w:rsidRDefault="000F13A7" w:rsidP="00330BBE">
      <w:pPr>
        <w:contextualSpacing/>
        <w:rPr>
          <w:rFonts w:ascii="Times New Roman" w:hAnsi="Times New Roman" w:cs="Times New Roman"/>
          <w:i/>
          <w:sz w:val="20"/>
          <w:szCs w:val="20"/>
        </w:rPr>
      </w:pPr>
      <w:r w:rsidRPr="00D13D69">
        <w:rPr>
          <w:rFonts w:ascii="Times New Roman" w:hAnsi="Times New Roman" w:cs="Times New Roman"/>
          <w:i/>
          <w:sz w:val="20"/>
          <w:szCs w:val="20"/>
        </w:rPr>
        <w:t>Perceived Response of University</w:t>
      </w:r>
    </w:p>
    <w:p w14:paraId="5EA43E12" w14:textId="2C07F789" w:rsidR="00673804" w:rsidRDefault="00CA6A45" w:rsidP="00330BBE">
      <w:pPr>
        <w:contextualSpacing/>
        <w:rPr>
          <w:rFonts w:ascii="Times New Roman" w:hAnsi="Times New Roman" w:cs="Times New Roman"/>
          <w:sz w:val="20"/>
          <w:szCs w:val="20"/>
        </w:rPr>
      </w:pPr>
      <w:r w:rsidRPr="00D13D69">
        <w:rPr>
          <w:rFonts w:ascii="Times New Roman" w:hAnsi="Times New Roman" w:cs="Times New Roman"/>
          <w:sz w:val="20"/>
          <w:szCs w:val="20"/>
        </w:rPr>
        <w:t>A majority of students indicated that they believed the University would respond appropriately in a variety of ways to a report of sexual misconduct-</w:t>
      </w:r>
      <w:r w:rsidR="00330BBE" w:rsidRPr="00D13D69">
        <w:rPr>
          <w:rFonts w:ascii="Times New Roman" w:hAnsi="Times New Roman" w:cs="Times New Roman"/>
          <w:sz w:val="20"/>
          <w:szCs w:val="20"/>
        </w:rPr>
        <w:t xml:space="preserve"> 76.3% of students believed that the University would punish the complainant in a report of sexual harassment</w:t>
      </w:r>
      <w:r w:rsidRPr="00D13D69">
        <w:rPr>
          <w:rFonts w:ascii="Times New Roman" w:hAnsi="Times New Roman" w:cs="Times New Roman"/>
          <w:sz w:val="20"/>
          <w:szCs w:val="20"/>
        </w:rPr>
        <w:t>, 75.7% felt their privacy would be maintained, and 71% felt that their report would be taken seriously. However,</w:t>
      </w:r>
      <w:r w:rsidR="00330BBE" w:rsidRPr="00D13D69">
        <w:rPr>
          <w:rFonts w:ascii="Times New Roman" w:hAnsi="Times New Roman" w:cs="Times New Roman"/>
          <w:sz w:val="20"/>
          <w:szCs w:val="20"/>
        </w:rPr>
        <w:t xml:space="preserve"> 19.7% of students believe</w:t>
      </w:r>
      <w:r w:rsidRPr="00D13D69">
        <w:rPr>
          <w:rFonts w:ascii="Times New Roman" w:hAnsi="Times New Roman" w:cs="Times New Roman"/>
          <w:sz w:val="20"/>
          <w:szCs w:val="20"/>
        </w:rPr>
        <w:t>d</w:t>
      </w:r>
      <w:r w:rsidR="00330BBE" w:rsidRPr="00D13D69">
        <w:rPr>
          <w:rFonts w:ascii="Times New Roman" w:hAnsi="Times New Roman" w:cs="Times New Roman"/>
          <w:sz w:val="20"/>
          <w:szCs w:val="20"/>
        </w:rPr>
        <w:t xml:space="preserve"> that UMW would not address factors that led to the prohibited sexual conduct, 16.3% believe</w:t>
      </w:r>
      <w:r w:rsidRPr="00D13D69">
        <w:rPr>
          <w:rFonts w:ascii="Times New Roman" w:hAnsi="Times New Roman" w:cs="Times New Roman"/>
          <w:sz w:val="20"/>
          <w:szCs w:val="20"/>
        </w:rPr>
        <w:t>d</w:t>
      </w:r>
      <w:r w:rsidR="00330BBE" w:rsidRPr="00D13D69">
        <w:rPr>
          <w:rFonts w:ascii="Times New Roman" w:hAnsi="Times New Roman" w:cs="Times New Roman"/>
          <w:sz w:val="20"/>
          <w:szCs w:val="20"/>
        </w:rPr>
        <w:t xml:space="preserve"> it would be hard for UMW to support the person making the report, and 15.6% did not believe the University would provide accommodations for that person. </w:t>
      </w:r>
    </w:p>
    <w:p w14:paraId="48B013C4" w14:textId="77777777" w:rsidR="00435F01" w:rsidRPr="00D13D69" w:rsidRDefault="00435F01" w:rsidP="00330BBE">
      <w:pPr>
        <w:contextualSpacing/>
        <w:rPr>
          <w:rFonts w:ascii="Times New Roman" w:hAnsi="Times New Roman" w:cs="Times New Roman"/>
          <w:sz w:val="20"/>
          <w:szCs w:val="20"/>
        </w:rPr>
      </w:pPr>
    </w:p>
    <w:p w14:paraId="5DEE2256" w14:textId="77777777" w:rsidR="00673804" w:rsidRPr="00D13D69" w:rsidRDefault="00673804" w:rsidP="00330BBE">
      <w:pPr>
        <w:contextualSpacing/>
        <w:rPr>
          <w:rFonts w:ascii="Times New Roman" w:hAnsi="Times New Roman" w:cs="Times New Roman"/>
          <w:i/>
          <w:sz w:val="20"/>
          <w:szCs w:val="20"/>
        </w:rPr>
      </w:pPr>
      <w:r w:rsidRPr="00D13D69">
        <w:rPr>
          <w:rFonts w:ascii="Times New Roman" w:hAnsi="Times New Roman" w:cs="Times New Roman"/>
          <w:i/>
          <w:sz w:val="20"/>
          <w:szCs w:val="20"/>
        </w:rPr>
        <w:t>Response and Services</w:t>
      </w:r>
    </w:p>
    <w:p w14:paraId="13A8295E" w14:textId="77777777" w:rsidR="00330BBE" w:rsidRPr="00D13D69" w:rsidRDefault="00FA5091" w:rsidP="00330BBE">
      <w:pPr>
        <w:contextualSpacing/>
        <w:rPr>
          <w:rFonts w:ascii="Times New Roman" w:hAnsi="Times New Roman" w:cs="Times New Roman"/>
          <w:sz w:val="20"/>
          <w:szCs w:val="20"/>
        </w:rPr>
      </w:pPr>
      <w:r w:rsidRPr="00D13D69">
        <w:rPr>
          <w:rFonts w:ascii="Times New Roman" w:hAnsi="Times New Roman" w:cs="Times New Roman"/>
          <w:sz w:val="20"/>
          <w:szCs w:val="20"/>
        </w:rPr>
        <w:t xml:space="preserve">In considering </w:t>
      </w:r>
      <w:r w:rsidR="00673804" w:rsidRPr="00D13D69">
        <w:rPr>
          <w:rFonts w:ascii="Times New Roman" w:hAnsi="Times New Roman" w:cs="Times New Roman"/>
          <w:sz w:val="20"/>
          <w:szCs w:val="20"/>
        </w:rPr>
        <w:t>from whom</w:t>
      </w:r>
      <w:r w:rsidRPr="00D13D69">
        <w:rPr>
          <w:rFonts w:ascii="Times New Roman" w:hAnsi="Times New Roman" w:cs="Times New Roman"/>
          <w:sz w:val="20"/>
          <w:szCs w:val="20"/>
        </w:rPr>
        <w:t xml:space="preserve"> they would seek help after experiencing an incident of sexual misconduct, 79% of respondents indicated they would approach Campus Police</w:t>
      </w:r>
      <w:r w:rsidR="00673804" w:rsidRPr="00D13D69">
        <w:rPr>
          <w:rFonts w:ascii="Times New Roman" w:hAnsi="Times New Roman" w:cs="Times New Roman"/>
          <w:sz w:val="20"/>
          <w:szCs w:val="20"/>
        </w:rPr>
        <w:t xml:space="preserve">. The next three most-indicated resources for help were the Office of Title IX (47%), the Talley Center for Counseling Services (46%) and the Student Health Center (40%). However, of the respondents who indicated that they had experienced a form of interpersonal violence while enrolled, only 2.9% said that they reported the incident to student health services, 5.8% to campus </w:t>
      </w:r>
      <w:r w:rsidR="00673804" w:rsidRPr="00D13D69">
        <w:rPr>
          <w:rFonts w:ascii="Times New Roman" w:hAnsi="Times New Roman" w:cs="Times New Roman"/>
          <w:sz w:val="20"/>
          <w:szCs w:val="20"/>
        </w:rPr>
        <w:t>police, and 16.3% to an on-campus counselor/therapist. The majority of students who experienced interpersonal violence told a close friend (84.6%) or roommate (51%) about the experience. Of students who reported experiencing violence while enrolled, 53% said that the University met their needs for support and accommodation, 64% said the University created an environment where they felt safe to discuss their experiences, and 64% said that they felt supported either through formal or informal resources. The majority of racial or sexual identity minorities reported not being treated differently by the University due to their sexual orientation (82.7%) or race (85%).</w:t>
      </w:r>
    </w:p>
    <w:p w14:paraId="3547B2BF" w14:textId="77777777" w:rsidR="006B3A02" w:rsidRPr="00D13D69" w:rsidRDefault="006B3A02" w:rsidP="00330BBE">
      <w:pPr>
        <w:contextualSpacing/>
        <w:rPr>
          <w:rFonts w:ascii="Times New Roman" w:hAnsi="Times New Roman" w:cs="Times New Roman"/>
          <w:sz w:val="20"/>
          <w:szCs w:val="20"/>
        </w:rPr>
      </w:pPr>
    </w:p>
    <w:p w14:paraId="1AA11AB0" w14:textId="77777777" w:rsidR="000F13A7" w:rsidRPr="00D13D69" w:rsidRDefault="00330BBE" w:rsidP="00330BBE">
      <w:pPr>
        <w:contextualSpacing/>
        <w:rPr>
          <w:rFonts w:ascii="Times New Roman" w:hAnsi="Times New Roman" w:cs="Times New Roman"/>
          <w:sz w:val="20"/>
          <w:szCs w:val="20"/>
        </w:rPr>
      </w:pPr>
      <w:r w:rsidRPr="00D13D69">
        <w:rPr>
          <w:rFonts w:ascii="Times New Roman" w:hAnsi="Times New Roman" w:cs="Times New Roman"/>
          <w:b/>
          <w:sz w:val="20"/>
          <w:szCs w:val="20"/>
        </w:rPr>
        <w:t>Conclusions</w:t>
      </w:r>
    </w:p>
    <w:p w14:paraId="3189887D" w14:textId="77777777" w:rsidR="00330BBE" w:rsidRPr="00D13D69" w:rsidRDefault="00330BBE" w:rsidP="00330BBE">
      <w:pPr>
        <w:contextualSpacing/>
        <w:rPr>
          <w:rFonts w:ascii="Times New Roman" w:hAnsi="Times New Roman" w:cs="Times New Roman"/>
          <w:sz w:val="20"/>
          <w:szCs w:val="20"/>
        </w:rPr>
      </w:pPr>
      <w:r w:rsidRPr="00D13D69">
        <w:rPr>
          <w:rFonts w:ascii="Times New Roman" w:hAnsi="Times New Roman" w:cs="Times New Roman"/>
          <w:sz w:val="20"/>
          <w:szCs w:val="20"/>
        </w:rPr>
        <w:t>The findings of this survey support that rates of interpersonal violence at the University of Mary Washington are on par with national averages. While the majority of respondents felt happy and safe during their time at Mary Washington and reported a low tolerance level for harassment and moderate rates of bystander intervention, many indicated lukewarm faith</w:t>
      </w:r>
      <w:r w:rsidR="00CA6A45" w:rsidRPr="00D13D69">
        <w:rPr>
          <w:rFonts w:ascii="Times New Roman" w:hAnsi="Times New Roman" w:cs="Times New Roman"/>
          <w:sz w:val="20"/>
          <w:szCs w:val="20"/>
        </w:rPr>
        <w:t xml:space="preserve"> or general ambivalence</w:t>
      </w:r>
      <w:r w:rsidRPr="00D13D69">
        <w:rPr>
          <w:rFonts w:ascii="Times New Roman" w:hAnsi="Times New Roman" w:cs="Times New Roman"/>
          <w:sz w:val="20"/>
          <w:szCs w:val="20"/>
        </w:rPr>
        <w:t xml:space="preserve"> in the ability or inclination of the University to appropriately handle cases of interpersonal violence or address the factors contributing to them. These findings show that the University can improve in garnering student trust and increase </w:t>
      </w:r>
      <w:r w:rsidR="00CA6A45" w:rsidRPr="00D13D69">
        <w:rPr>
          <w:rFonts w:ascii="Times New Roman" w:hAnsi="Times New Roman" w:cs="Times New Roman"/>
          <w:sz w:val="20"/>
          <w:szCs w:val="20"/>
        </w:rPr>
        <w:t>education and awareness efforts, including more effective bystander intervention training, more education regarding resources the University can provide to survivors of interpersonal violence, and continuing to reduce barriers in reporting.</w:t>
      </w:r>
    </w:p>
    <w:p w14:paraId="0445DFE2" w14:textId="77777777" w:rsidR="00725095" w:rsidRPr="00D13D69" w:rsidRDefault="00725095" w:rsidP="00725095">
      <w:pPr>
        <w:contextualSpacing/>
        <w:rPr>
          <w:rFonts w:ascii="Times New Roman" w:hAnsi="Times New Roman" w:cs="Times New Roman"/>
          <w:sz w:val="20"/>
          <w:szCs w:val="20"/>
        </w:rPr>
      </w:pPr>
    </w:p>
    <w:p w14:paraId="07AA849F" w14:textId="77777777" w:rsidR="00725095" w:rsidRPr="00D13D69" w:rsidRDefault="00725095" w:rsidP="00725095">
      <w:pPr>
        <w:contextualSpacing/>
        <w:rPr>
          <w:rFonts w:ascii="Times New Roman" w:hAnsi="Times New Roman" w:cs="Times New Roman"/>
          <w:b/>
          <w:sz w:val="20"/>
          <w:szCs w:val="20"/>
        </w:rPr>
      </w:pPr>
      <w:r w:rsidRPr="00D13D69">
        <w:rPr>
          <w:rFonts w:ascii="Times New Roman" w:hAnsi="Times New Roman" w:cs="Times New Roman"/>
          <w:b/>
          <w:sz w:val="20"/>
          <w:szCs w:val="20"/>
        </w:rPr>
        <w:t>Acknowledgements</w:t>
      </w:r>
    </w:p>
    <w:p w14:paraId="33AE7EFC" w14:textId="77777777" w:rsidR="006B3A02" w:rsidRPr="00D13D69" w:rsidRDefault="00725095" w:rsidP="00725095">
      <w:pPr>
        <w:contextualSpacing/>
        <w:rPr>
          <w:rFonts w:ascii="Times New Roman" w:hAnsi="Times New Roman" w:cs="Times New Roman"/>
          <w:sz w:val="20"/>
          <w:szCs w:val="20"/>
        </w:rPr>
      </w:pPr>
      <w:r w:rsidRPr="00D13D69">
        <w:rPr>
          <w:rFonts w:ascii="Times New Roman" w:hAnsi="Times New Roman" w:cs="Times New Roman"/>
          <w:sz w:val="20"/>
          <w:szCs w:val="20"/>
        </w:rPr>
        <w:t xml:space="preserve">The author and principal investigator of the 2016 Campus Climate Survey and report was Avina I. Ross, PhD. Leah Cox, PhD. served as editor for the study report. Britnae Purdy, MA prepared this summary. </w:t>
      </w:r>
      <w:r w:rsidR="003822C0" w:rsidRPr="00D13D69">
        <w:rPr>
          <w:rFonts w:ascii="Times New Roman" w:hAnsi="Times New Roman" w:cs="Times New Roman"/>
          <w:sz w:val="20"/>
          <w:szCs w:val="20"/>
        </w:rPr>
        <w:t xml:space="preserve">Several individuals contributed to the development of the climate survey and its final report. We </w:t>
      </w:r>
      <w:r w:rsidRPr="00D13D69">
        <w:rPr>
          <w:rFonts w:ascii="Times New Roman" w:hAnsi="Times New Roman" w:cs="Times New Roman"/>
          <w:sz w:val="20"/>
          <w:szCs w:val="20"/>
        </w:rPr>
        <w:t>appreciatively</w:t>
      </w:r>
      <w:r w:rsidR="003822C0" w:rsidRPr="00D13D69">
        <w:rPr>
          <w:rFonts w:ascii="Times New Roman" w:hAnsi="Times New Roman" w:cs="Times New Roman"/>
          <w:sz w:val="20"/>
          <w:szCs w:val="20"/>
        </w:rPr>
        <w:t xml:space="preserve"> acknowledge the efforts and contributions of Ray Tuttle, PhD., Laura Wilson, PhD., Jo Tyler, PhD., Marissa Miller M.Ed., Brittany Greene, Bailey Meeks, Chloe Morton, and Sydney Bauman. The University also thanks the students who dedicated time and thought to completing the climate survey.</w:t>
      </w:r>
    </w:p>
    <w:p w14:paraId="484A5E5E" w14:textId="77777777" w:rsidR="004A3BDF" w:rsidRPr="00D13D69" w:rsidRDefault="004A3BDF" w:rsidP="00725095">
      <w:pPr>
        <w:contextualSpacing/>
        <w:rPr>
          <w:rFonts w:ascii="Times New Roman" w:hAnsi="Times New Roman" w:cs="Times New Roman"/>
          <w:sz w:val="20"/>
          <w:szCs w:val="20"/>
        </w:rPr>
      </w:pPr>
    </w:p>
    <w:p w14:paraId="6813074D" w14:textId="77777777" w:rsidR="00CA6A45" w:rsidRPr="00D13D69" w:rsidRDefault="006B3A02" w:rsidP="00725095">
      <w:pPr>
        <w:contextualSpacing/>
        <w:rPr>
          <w:rFonts w:ascii="Times New Roman" w:hAnsi="Times New Roman" w:cs="Times New Roman"/>
          <w:b/>
          <w:sz w:val="20"/>
          <w:szCs w:val="20"/>
        </w:rPr>
      </w:pPr>
      <w:r w:rsidRPr="00D13D69">
        <w:rPr>
          <w:rFonts w:ascii="Times New Roman" w:hAnsi="Times New Roman" w:cs="Times New Roman"/>
          <w:b/>
          <w:sz w:val="20"/>
          <w:szCs w:val="20"/>
        </w:rPr>
        <w:t>References</w:t>
      </w:r>
    </w:p>
    <w:p w14:paraId="3D0BF5EE" w14:textId="77777777" w:rsidR="006B3A02" w:rsidRPr="00D13D69" w:rsidRDefault="006B3A02" w:rsidP="006B3A02">
      <w:pPr>
        <w:contextualSpacing/>
        <w:rPr>
          <w:rFonts w:ascii="Times New Roman" w:hAnsi="Times New Roman" w:cs="Times New Roman"/>
          <w:sz w:val="20"/>
          <w:szCs w:val="20"/>
        </w:rPr>
      </w:pPr>
      <w:r w:rsidRPr="00D13D69">
        <w:rPr>
          <w:rFonts w:ascii="Times New Roman" w:hAnsi="Times New Roman" w:cs="Times New Roman"/>
          <w:sz w:val="20"/>
          <w:szCs w:val="20"/>
        </w:rPr>
        <w:t>[1] Krebs, C. P., Lindquist, C., Warner, T., Fisher, B., &amp; Martin, S. (2007). The campus</w:t>
      </w:r>
      <w:r w:rsidR="000F13A7" w:rsidRPr="00D13D69">
        <w:rPr>
          <w:rFonts w:ascii="Times New Roman" w:hAnsi="Times New Roman" w:cs="Times New Roman"/>
          <w:sz w:val="20"/>
          <w:szCs w:val="20"/>
        </w:rPr>
        <w:t xml:space="preserve"> </w:t>
      </w:r>
      <w:r w:rsidRPr="00D13D69">
        <w:rPr>
          <w:rFonts w:ascii="Times New Roman" w:hAnsi="Times New Roman" w:cs="Times New Roman"/>
          <w:sz w:val="20"/>
          <w:szCs w:val="20"/>
        </w:rPr>
        <w:t>sexual assault (CSA) study: Final report. Retrieved from the National Criminal</w:t>
      </w:r>
      <w:r w:rsidR="000F13A7" w:rsidRPr="00D13D69">
        <w:rPr>
          <w:rFonts w:ascii="Times New Roman" w:hAnsi="Times New Roman" w:cs="Times New Roman"/>
          <w:sz w:val="20"/>
          <w:szCs w:val="20"/>
        </w:rPr>
        <w:t xml:space="preserve"> J</w:t>
      </w:r>
      <w:r w:rsidRPr="00D13D69">
        <w:rPr>
          <w:rFonts w:ascii="Times New Roman" w:hAnsi="Times New Roman" w:cs="Times New Roman"/>
          <w:sz w:val="20"/>
          <w:szCs w:val="20"/>
        </w:rPr>
        <w:t xml:space="preserve">ustice Reference Service: </w:t>
      </w:r>
      <w:hyperlink r:id="rId10" w:history="1">
        <w:r w:rsidRPr="00D13D69">
          <w:rPr>
            <w:rStyle w:val="Hyperlink"/>
            <w:rFonts w:ascii="Times New Roman" w:hAnsi="Times New Roman" w:cs="Times New Roman"/>
            <w:sz w:val="20"/>
            <w:szCs w:val="20"/>
          </w:rPr>
          <w:t>http://www.ncjrs.gov/pdffiles1/nij/grants/221153.pdf</w:t>
        </w:r>
      </w:hyperlink>
    </w:p>
    <w:p w14:paraId="0EE686F4" w14:textId="77777777" w:rsidR="006B3A02" w:rsidRPr="00D13D69" w:rsidRDefault="006B3A02" w:rsidP="006B3A02">
      <w:pPr>
        <w:contextualSpacing/>
        <w:rPr>
          <w:rFonts w:ascii="Times New Roman" w:hAnsi="Times New Roman" w:cs="Times New Roman"/>
          <w:sz w:val="20"/>
          <w:szCs w:val="20"/>
        </w:rPr>
      </w:pPr>
      <w:r w:rsidRPr="00D13D69">
        <w:rPr>
          <w:rFonts w:ascii="Times New Roman" w:hAnsi="Times New Roman" w:cs="Times New Roman"/>
          <w:sz w:val="20"/>
          <w:szCs w:val="20"/>
        </w:rPr>
        <w:t>[2] Black M. C., Basile K. C., Breiding M. J., Smith S. G., Walters M. L., Merrick M. T., …</w:t>
      </w:r>
    </w:p>
    <w:p w14:paraId="3CD3E9CD" w14:textId="77777777" w:rsidR="006B3A02" w:rsidRPr="00D13D69" w:rsidRDefault="006B3A02" w:rsidP="006B3A02">
      <w:pPr>
        <w:contextualSpacing/>
        <w:rPr>
          <w:rFonts w:ascii="Times New Roman" w:hAnsi="Times New Roman" w:cs="Times New Roman"/>
          <w:sz w:val="20"/>
          <w:szCs w:val="20"/>
        </w:rPr>
      </w:pPr>
      <w:r w:rsidRPr="00D13D69">
        <w:rPr>
          <w:rFonts w:ascii="Times New Roman" w:hAnsi="Times New Roman" w:cs="Times New Roman"/>
          <w:sz w:val="20"/>
          <w:szCs w:val="20"/>
        </w:rPr>
        <w:t>Stevens M. R. (2011). The National Intimate Partner and Sexual Violence Survey:</w:t>
      </w:r>
      <w:r w:rsidR="000F13A7" w:rsidRPr="00D13D69">
        <w:rPr>
          <w:rFonts w:ascii="Times New Roman" w:hAnsi="Times New Roman" w:cs="Times New Roman"/>
          <w:sz w:val="20"/>
          <w:szCs w:val="20"/>
        </w:rPr>
        <w:t xml:space="preserve"> </w:t>
      </w:r>
      <w:r w:rsidRPr="00D13D69">
        <w:rPr>
          <w:rFonts w:ascii="Times New Roman" w:hAnsi="Times New Roman" w:cs="Times New Roman"/>
          <w:sz w:val="20"/>
          <w:szCs w:val="20"/>
        </w:rPr>
        <w:t>2010 summary report. Retrieved from the Centers for Disease Control and</w:t>
      </w:r>
    </w:p>
    <w:p w14:paraId="28BD28ED" w14:textId="77777777" w:rsidR="006B3A02" w:rsidRPr="00D13D69" w:rsidRDefault="006B3A02" w:rsidP="006B3A02">
      <w:pPr>
        <w:contextualSpacing/>
        <w:rPr>
          <w:rFonts w:ascii="Times New Roman" w:hAnsi="Times New Roman" w:cs="Times New Roman"/>
          <w:sz w:val="20"/>
          <w:szCs w:val="20"/>
        </w:rPr>
      </w:pPr>
      <w:r w:rsidRPr="00D13D69">
        <w:rPr>
          <w:rFonts w:ascii="Times New Roman" w:hAnsi="Times New Roman" w:cs="Times New Roman"/>
          <w:sz w:val="20"/>
          <w:szCs w:val="20"/>
        </w:rPr>
        <w:t>Prevention:</w:t>
      </w:r>
      <w:r w:rsidR="000F13A7" w:rsidRPr="00D13D69">
        <w:rPr>
          <w:rFonts w:ascii="Times New Roman" w:hAnsi="Times New Roman" w:cs="Times New Roman"/>
          <w:sz w:val="20"/>
          <w:szCs w:val="20"/>
        </w:rPr>
        <w:t xml:space="preserve"> </w:t>
      </w:r>
      <w:hyperlink r:id="rId11" w:history="1">
        <w:r w:rsidRPr="00D13D69">
          <w:rPr>
            <w:rStyle w:val="Hyperlink"/>
            <w:rFonts w:ascii="Times New Roman" w:hAnsi="Times New Roman" w:cs="Times New Roman"/>
            <w:sz w:val="20"/>
            <w:szCs w:val="20"/>
          </w:rPr>
          <w:t>http://www.cdc.gov/violenceprevention/pdf/nisvs_report2010-a.pdf</w:t>
        </w:r>
      </w:hyperlink>
      <w:r w:rsidRPr="00D13D69">
        <w:rPr>
          <w:rFonts w:ascii="Times New Roman" w:hAnsi="Times New Roman" w:cs="Times New Roman"/>
          <w:sz w:val="20"/>
          <w:szCs w:val="20"/>
        </w:rPr>
        <w:t xml:space="preserve"> </w:t>
      </w:r>
    </w:p>
    <w:p w14:paraId="7BD7E290" w14:textId="77777777" w:rsidR="006B3A02" w:rsidRPr="00D13D69" w:rsidRDefault="006B3A02" w:rsidP="006B3A02">
      <w:pPr>
        <w:contextualSpacing/>
        <w:rPr>
          <w:rFonts w:ascii="Times New Roman" w:hAnsi="Times New Roman" w:cs="Times New Roman"/>
          <w:sz w:val="20"/>
          <w:szCs w:val="20"/>
        </w:rPr>
      </w:pPr>
      <w:r w:rsidRPr="00D13D69">
        <w:rPr>
          <w:rFonts w:ascii="Times New Roman" w:hAnsi="Times New Roman" w:cs="Times New Roman"/>
          <w:sz w:val="20"/>
          <w:szCs w:val="20"/>
        </w:rPr>
        <w:t>[3] Fisher, B. S., Cullen, F. T.,, &amp; Turner, M. G. (2000). The sexual victimization of college</w:t>
      </w:r>
    </w:p>
    <w:p w14:paraId="241B9FAE" w14:textId="77777777" w:rsidR="006B3A02" w:rsidRPr="00D13D69" w:rsidRDefault="006B3A02" w:rsidP="006B3A02">
      <w:pPr>
        <w:contextualSpacing/>
        <w:rPr>
          <w:rFonts w:ascii="Times New Roman" w:hAnsi="Times New Roman" w:cs="Times New Roman"/>
          <w:sz w:val="20"/>
          <w:szCs w:val="20"/>
        </w:rPr>
      </w:pPr>
      <w:r w:rsidRPr="00D13D69">
        <w:rPr>
          <w:rFonts w:ascii="Times New Roman" w:hAnsi="Times New Roman" w:cs="Times New Roman"/>
          <w:sz w:val="20"/>
          <w:szCs w:val="20"/>
        </w:rPr>
        <w:lastRenderedPageBreak/>
        <w:t>women. Retrieved from the National Criminal Justice Reference Service:</w:t>
      </w:r>
    </w:p>
    <w:p w14:paraId="52C9A94E" w14:textId="4FFA26B9" w:rsidR="006B3A02" w:rsidRPr="00D13D69" w:rsidRDefault="00D20C3E" w:rsidP="006B3A02">
      <w:pPr>
        <w:contextualSpacing/>
        <w:rPr>
          <w:rFonts w:ascii="Times New Roman" w:hAnsi="Times New Roman" w:cs="Times New Roman"/>
          <w:sz w:val="20"/>
          <w:szCs w:val="20"/>
        </w:rPr>
        <w:sectPr w:rsidR="006B3A02" w:rsidRPr="00D13D69" w:rsidSect="006B3A02">
          <w:type w:val="continuous"/>
          <w:pgSz w:w="12240" w:h="15840"/>
          <w:pgMar w:top="720" w:right="720" w:bottom="720" w:left="720" w:header="720" w:footer="720" w:gutter="0"/>
          <w:cols w:num="2" w:space="288"/>
          <w:docGrid w:linePitch="360"/>
        </w:sectPr>
      </w:pPr>
      <w:hyperlink r:id="rId12" w:history="1">
        <w:r w:rsidR="00345265" w:rsidRPr="002F4561">
          <w:rPr>
            <w:rStyle w:val="Hyperlink"/>
            <w:rFonts w:ascii="Times New Roman" w:hAnsi="Times New Roman" w:cs="Times New Roman"/>
            <w:sz w:val="20"/>
            <w:szCs w:val="20"/>
          </w:rPr>
          <w:t>https://www.ncjrs.gov/pdffiles1/nij/182369.pdf</w:t>
        </w:r>
      </w:hyperlink>
      <w:r w:rsidR="00345265">
        <w:rPr>
          <w:rFonts w:ascii="Times New Roman" w:hAnsi="Times New Roman" w:cs="Times New Roman"/>
          <w:sz w:val="20"/>
          <w:szCs w:val="20"/>
        </w:rPr>
        <w:t xml:space="preserve"> </w:t>
      </w:r>
    </w:p>
    <w:p w14:paraId="65ED6758" w14:textId="77777777" w:rsidR="00435F01" w:rsidRDefault="00435F01" w:rsidP="00435F01">
      <w:pPr>
        <w:jc w:val="center"/>
        <w:rPr>
          <w:i/>
          <w:sz w:val="20"/>
          <w:szCs w:val="20"/>
        </w:rPr>
      </w:pPr>
    </w:p>
    <w:p w14:paraId="3A1149DA" w14:textId="77777777" w:rsidR="00435F01" w:rsidRDefault="00435F01" w:rsidP="00435F01">
      <w:pPr>
        <w:jc w:val="center"/>
        <w:rPr>
          <w:i/>
          <w:sz w:val="20"/>
          <w:szCs w:val="20"/>
        </w:rPr>
      </w:pPr>
    </w:p>
    <w:p w14:paraId="0227AEA7" w14:textId="117B1640" w:rsidR="00435F01" w:rsidRDefault="00435F01" w:rsidP="00435F01">
      <w:pPr>
        <w:jc w:val="center"/>
        <w:rPr>
          <w:i/>
          <w:sz w:val="20"/>
          <w:szCs w:val="20"/>
        </w:rPr>
      </w:pPr>
      <w:r w:rsidRPr="00435F01">
        <w:rPr>
          <w:i/>
          <w:sz w:val="20"/>
          <w:szCs w:val="20"/>
        </w:rPr>
        <w:t xml:space="preserve">This project was supported by Grant No.  </w:t>
      </w:r>
    </w:p>
    <w:p w14:paraId="6A8BDC47" w14:textId="32D7215D" w:rsidR="00435F01" w:rsidRPr="00435F01" w:rsidRDefault="00435F01" w:rsidP="00435F01">
      <w:pPr>
        <w:jc w:val="center"/>
        <w:rPr>
          <w:i/>
          <w:sz w:val="20"/>
          <w:szCs w:val="20"/>
        </w:rPr>
      </w:pPr>
      <w:r w:rsidRPr="00435F01">
        <w:rPr>
          <w:i/>
          <w:sz w:val="20"/>
          <w:szCs w:val="20"/>
        </w:rPr>
        <w:t>2016-WA-AX-0019   awarded by the Office of Violence Against Women, U.S. Department of Justice. The opinions, findings, conclusions, and recommendations expressed in this publication are those of the author and do not necessarily reflect the views of the Department of Justice, Office on Violence Against Women.</w:t>
      </w:r>
    </w:p>
    <w:p w14:paraId="1D710009" w14:textId="77777777" w:rsidR="00172EAC" w:rsidRPr="00D13D69" w:rsidRDefault="00172EAC" w:rsidP="003822C0">
      <w:pPr>
        <w:tabs>
          <w:tab w:val="left" w:pos="5220"/>
        </w:tabs>
        <w:rPr>
          <w:rFonts w:ascii="Times New Roman" w:hAnsi="Times New Roman" w:cs="Times New Roman"/>
          <w:sz w:val="20"/>
          <w:szCs w:val="20"/>
        </w:rPr>
      </w:pPr>
    </w:p>
    <w:sectPr w:rsidR="00172EAC" w:rsidRPr="00D13D69" w:rsidSect="00435F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277D0" w14:textId="77777777" w:rsidR="00D20C3E" w:rsidRDefault="00D20C3E" w:rsidP="003822C0">
      <w:r>
        <w:separator/>
      </w:r>
    </w:p>
  </w:endnote>
  <w:endnote w:type="continuationSeparator" w:id="0">
    <w:p w14:paraId="55FD546E" w14:textId="77777777" w:rsidR="00D20C3E" w:rsidRDefault="00D20C3E" w:rsidP="0038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D17F" w14:textId="77777777" w:rsidR="001B3DA5" w:rsidRDefault="001B3DA5" w:rsidP="00382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2AFCF" w14:textId="77777777" w:rsidR="001B3DA5" w:rsidRDefault="001B3DA5" w:rsidP="00382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8EA6" w14:textId="29FAAE8E" w:rsidR="001B3DA5" w:rsidRDefault="001B3DA5" w:rsidP="00382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973">
      <w:rPr>
        <w:rStyle w:val="PageNumber"/>
        <w:noProof/>
      </w:rPr>
      <w:t>1</w:t>
    </w:r>
    <w:r>
      <w:rPr>
        <w:rStyle w:val="PageNumber"/>
      </w:rPr>
      <w:fldChar w:fldCharType="end"/>
    </w:r>
  </w:p>
  <w:p w14:paraId="403A4222" w14:textId="77777777" w:rsidR="001B3DA5" w:rsidRDefault="001B3DA5" w:rsidP="003822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3ABEE" w14:textId="77777777" w:rsidR="00D20C3E" w:rsidRDefault="00D20C3E" w:rsidP="003822C0">
      <w:r>
        <w:separator/>
      </w:r>
    </w:p>
  </w:footnote>
  <w:footnote w:type="continuationSeparator" w:id="0">
    <w:p w14:paraId="345D91AB" w14:textId="77777777" w:rsidR="00D20C3E" w:rsidRDefault="00D20C3E" w:rsidP="0038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789B0" w14:textId="77777777" w:rsidR="001B3DA5" w:rsidRPr="00D13D69" w:rsidRDefault="001B3DA5" w:rsidP="003822C0">
    <w:pPr>
      <w:ind w:left="4320" w:hanging="4320"/>
      <w:jc w:val="right"/>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58240" behindDoc="1" locked="0" layoutInCell="1" allowOverlap="1" wp14:anchorId="07AE1E69" wp14:editId="3DD14DE7">
          <wp:simplePos x="0" y="0"/>
          <wp:positionH relativeFrom="column">
            <wp:posOffset>101600</wp:posOffset>
          </wp:positionH>
          <wp:positionV relativeFrom="paragraph">
            <wp:posOffset>0</wp:posOffset>
          </wp:positionV>
          <wp:extent cx="2283728" cy="800100"/>
          <wp:effectExtent l="0" t="0" r="2540" b="0"/>
          <wp:wrapNone/>
          <wp:docPr id="5" name="Picture 5" descr="Macintosh HD:Users:Megan:Downloads:UMW-logo.tagline_2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an:Downloads:UMW-logo.tagline_2color-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008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2C0">
      <w:rPr>
        <w:rFonts w:ascii="Times New Roman" w:hAnsi="Times New Roman" w:cs="Times New Roman"/>
      </w:rPr>
      <w:t xml:space="preserve"> </w:t>
    </w:r>
    <w:r w:rsidRPr="00D13D69">
      <w:rPr>
        <w:rFonts w:ascii="Times New Roman" w:hAnsi="Times New Roman" w:cs="Times New Roman"/>
        <w:sz w:val="20"/>
        <w:szCs w:val="20"/>
      </w:rPr>
      <w:tab/>
    </w:r>
    <w:r w:rsidRPr="00D13D69">
      <w:rPr>
        <w:rFonts w:ascii="Times New Roman" w:hAnsi="Times New Roman" w:cs="Times New Roman"/>
        <w:sz w:val="20"/>
        <w:szCs w:val="20"/>
      </w:rPr>
      <w:tab/>
    </w:r>
  </w:p>
  <w:p w14:paraId="2C29FACF" w14:textId="77777777" w:rsidR="001B3DA5" w:rsidRPr="00D13D69" w:rsidRDefault="001B3DA5" w:rsidP="003822C0">
    <w:pPr>
      <w:ind w:left="4320" w:hanging="4320"/>
      <w:jc w:val="right"/>
      <w:rPr>
        <w:rFonts w:ascii="Times New Roman" w:hAnsi="Times New Roman" w:cs="Times New Roman"/>
        <w:sz w:val="20"/>
        <w:szCs w:val="20"/>
      </w:rPr>
    </w:pPr>
    <w:r w:rsidRPr="00D13D69">
      <w:rPr>
        <w:rFonts w:ascii="Times New Roman" w:hAnsi="Times New Roman" w:cs="Times New Roman"/>
        <w:sz w:val="20"/>
        <w:szCs w:val="20"/>
      </w:rPr>
      <w:t xml:space="preserve">University of Mary Washington </w:t>
    </w:r>
  </w:p>
  <w:p w14:paraId="618790D1" w14:textId="77777777" w:rsidR="001B3DA5" w:rsidRPr="00D13D69" w:rsidRDefault="001B3DA5" w:rsidP="003822C0">
    <w:pPr>
      <w:ind w:left="4320" w:hanging="4320"/>
      <w:jc w:val="right"/>
      <w:rPr>
        <w:rFonts w:ascii="Times New Roman" w:hAnsi="Times New Roman" w:cs="Times New Roman"/>
        <w:sz w:val="20"/>
        <w:szCs w:val="20"/>
      </w:rPr>
    </w:pPr>
    <w:r w:rsidRPr="00D13D69">
      <w:rPr>
        <w:rFonts w:ascii="Times New Roman" w:hAnsi="Times New Roman" w:cs="Times New Roman"/>
        <w:sz w:val="20"/>
        <w:szCs w:val="20"/>
      </w:rPr>
      <w:t>Campus Climate Survey, 2016</w:t>
    </w:r>
  </w:p>
  <w:p w14:paraId="28CB95EB" w14:textId="77777777" w:rsidR="001B3DA5" w:rsidRPr="00D13D69" w:rsidRDefault="001B3DA5" w:rsidP="003822C0">
    <w:pPr>
      <w:jc w:val="right"/>
      <w:rPr>
        <w:rFonts w:ascii="Times New Roman" w:hAnsi="Times New Roman" w:cs="Times New Roman"/>
        <w:sz w:val="20"/>
        <w:szCs w:val="20"/>
      </w:rPr>
    </w:pPr>
    <w:r w:rsidRPr="00D13D69">
      <w:rPr>
        <w:rFonts w:ascii="Times New Roman" w:hAnsi="Times New Roman" w:cs="Times New Roman"/>
        <w:sz w:val="20"/>
        <w:szCs w:val="20"/>
      </w:rPr>
      <w:t>Summary of Results</w:t>
    </w:r>
  </w:p>
  <w:p w14:paraId="254312BE" w14:textId="77777777" w:rsidR="001B3DA5" w:rsidRPr="00D13D69" w:rsidRDefault="001B3DA5" w:rsidP="003822C0">
    <w:pPr>
      <w:jc w:val="right"/>
      <w:rPr>
        <w:rFonts w:ascii="Times New Roman" w:hAnsi="Times New Roman" w:cs="Times New Roman"/>
        <w:sz w:val="20"/>
        <w:szCs w:val="20"/>
      </w:rPr>
    </w:pPr>
    <w:r w:rsidRPr="00D13D69">
      <w:rPr>
        <w:rFonts w:ascii="Times New Roman" w:hAnsi="Times New Roman" w:cs="Times New Roman"/>
        <w:sz w:val="20"/>
        <w:szCs w:val="20"/>
      </w:rPr>
      <w:t>Full Report Available Upon Request</w:t>
    </w:r>
  </w:p>
  <w:p w14:paraId="1932C99C" w14:textId="77777777" w:rsidR="001B3DA5" w:rsidRPr="003822C0" w:rsidRDefault="001B3DA5" w:rsidP="003822C0">
    <w:pP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AC"/>
    <w:rsid w:val="00066681"/>
    <w:rsid w:val="000A5856"/>
    <w:rsid w:val="000F13A7"/>
    <w:rsid w:val="00172EAC"/>
    <w:rsid w:val="001B3DA5"/>
    <w:rsid w:val="002A1973"/>
    <w:rsid w:val="002C7B0D"/>
    <w:rsid w:val="003005D0"/>
    <w:rsid w:val="00300714"/>
    <w:rsid w:val="00330BBE"/>
    <w:rsid w:val="00345265"/>
    <w:rsid w:val="003822C0"/>
    <w:rsid w:val="00397DF3"/>
    <w:rsid w:val="00435F01"/>
    <w:rsid w:val="004A3BDF"/>
    <w:rsid w:val="00642BE9"/>
    <w:rsid w:val="00673804"/>
    <w:rsid w:val="006B3A02"/>
    <w:rsid w:val="00725095"/>
    <w:rsid w:val="00763CBD"/>
    <w:rsid w:val="00857FA2"/>
    <w:rsid w:val="00860D99"/>
    <w:rsid w:val="008B3085"/>
    <w:rsid w:val="008E7F75"/>
    <w:rsid w:val="009939F4"/>
    <w:rsid w:val="009D0933"/>
    <w:rsid w:val="009E4345"/>
    <w:rsid w:val="00CA6A45"/>
    <w:rsid w:val="00D06B45"/>
    <w:rsid w:val="00D13D69"/>
    <w:rsid w:val="00D20C3E"/>
    <w:rsid w:val="00DC4369"/>
    <w:rsid w:val="00ED7784"/>
    <w:rsid w:val="00FA5091"/>
    <w:rsid w:val="00FF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A14AC"/>
  <w14:defaultImageDpi w14:val="300"/>
  <w15:docId w15:val="{52E095AF-ECA4-4487-8B8A-94350C38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EAC"/>
    <w:rPr>
      <w:rFonts w:ascii="Lucida Grande" w:hAnsi="Lucida Grande" w:cs="Lucida Grande"/>
      <w:sz w:val="18"/>
      <w:szCs w:val="18"/>
    </w:rPr>
  </w:style>
  <w:style w:type="paragraph" w:styleId="Footer">
    <w:name w:val="footer"/>
    <w:basedOn w:val="Normal"/>
    <w:link w:val="FooterChar"/>
    <w:uiPriority w:val="99"/>
    <w:unhideWhenUsed/>
    <w:rsid w:val="003822C0"/>
    <w:pPr>
      <w:tabs>
        <w:tab w:val="center" w:pos="4320"/>
        <w:tab w:val="right" w:pos="8640"/>
      </w:tabs>
    </w:pPr>
  </w:style>
  <w:style w:type="character" w:customStyle="1" w:styleId="FooterChar">
    <w:name w:val="Footer Char"/>
    <w:basedOn w:val="DefaultParagraphFont"/>
    <w:link w:val="Footer"/>
    <w:uiPriority w:val="99"/>
    <w:rsid w:val="003822C0"/>
  </w:style>
  <w:style w:type="character" w:styleId="PageNumber">
    <w:name w:val="page number"/>
    <w:basedOn w:val="DefaultParagraphFont"/>
    <w:uiPriority w:val="99"/>
    <w:semiHidden/>
    <w:unhideWhenUsed/>
    <w:rsid w:val="003822C0"/>
  </w:style>
  <w:style w:type="paragraph" w:styleId="Header">
    <w:name w:val="header"/>
    <w:basedOn w:val="Normal"/>
    <w:link w:val="HeaderChar"/>
    <w:uiPriority w:val="99"/>
    <w:unhideWhenUsed/>
    <w:rsid w:val="003822C0"/>
    <w:pPr>
      <w:tabs>
        <w:tab w:val="center" w:pos="4320"/>
        <w:tab w:val="right" w:pos="8640"/>
      </w:tabs>
    </w:pPr>
  </w:style>
  <w:style w:type="character" w:customStyle="1" w:styleId="HeaderChar">
    <w:name w:val="Header Char"/>
    <w:basedOn w:val="DefaultParagraphFont"/>
    <w:link w:val="Header"/>
    <w:uiPriority w:val="99"/>
    <w:rsid w:val="003822C0"/>
  </w:style>
  <w:style w:type="paragraph" w:styleId="EndnoteText">
    <w:name w:val="endnote text"/>
    <w:basedOn w:val="Normal"/>
    <w:link w:val="EndnoteTextChar"/>
    <w:uiPriority w:val="99"/>
    <w:unhideWhenUsed/>
    <w:rsid w:val="006B3A02"/>
  </w:style>
  <w:style w:type="character" w:customStyle="1" w:styleId="EndnoteTextChar">
    <w:name w:val="Endnote Text Char"/>
    <w:basedOn w:val="DefaultParagraphFont"/>
    <w:link w:val="EndnoteText"/>
    <w:uiPriority w:val="99"/>
    <w:rsid w:val="006B3A02"/>
  </w:style>
  <w:style w:type="character" w:styleId="EndnoteReference">
    <w:name w:val="endnote reference"/>
    <w:basedOn w:val="DefaultParagraphFont"/>
    <w:uiPriority w:val="99"/>
    <w:unhideWhenUsed/>
    <w:rsid w:val="006B3A02"/>
    <w:rPr>
      <w:vertAlign w:val="superscript"/>
    </w:rPr>
  </w:style>
  <w:style w:type="character" w:styleId="Hyperlink">
    <w:name w:val="Hyperlink"/>
    <w:basedOn w:val="DefaultParagraphFont"/>
    <w:uiPriority w:val="99"/>
    <w:unhideWhenUsed/>
    <w:rsid w:val="006B3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cjrs.gov/pdffiles1/nij/18236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c.gov/violenceprevention/pdf/nisvs_report2010-a.pdf" TargetMode="External"/><Relationship Id="rId5" Type="http://schemas.openxmlformats.org/officeDocument/2006/relationships/footnotes" Target="footnotes.xml"/><Relationship Id="rId10" Type="http://schemas.openxmlformats.org/officeDocument/2006/relationships/hyperlink" Target="http://www.ncjrs.gov/pdffiles1/nij/grants/221153.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27548E3-C18C-4E3B-B199-CCEF8CAA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Britnae Purdy</dc:creator>
  <cp:keywords/>
  <dc:description/>
  <cp:lastModifiedBy>DeAnna Absher (dabsher)</cp:lastModifiedBy>
  <cp:revision>2</cp:revision>
  <cp:lastPrinted>2017-10-26T18:42:00Z</cp:lastPrinted>
  <dcterms:created xsi:type="dcterms:W3CDTF">2017-12-11T20:55:00Z</dcterms:created>
  <dcterms:modified xsi:type="dcterms:W3CDTF">2017-12-11T20:55:00Z</dcterms:modified>
</cp:coreProperties>
</file>